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11D6" w14:textId="371E0A34" w:rsidR="0093627C" w:rsidRDefault="007B4775" w:rsidP="00F1597B">
      <w:pPr>
        <w:pStyle w:val="Heading1"/>
      </w:pPr>
      <w:bookmarkStart w:id="0" w:name="_Ref168493335"/>
      <w:r>
        <w:t>Disciplinary</w:t>
      </w:r>
      <w:r w:rsidR="00A42798">
        <w:t xml:space="preserve"> policy template</w:t>
      </w:r>
    </w:p>
    <w:p w14:paraId="00ED07F7" w14:textId="27D0BCE9" w:rsidR="00F1597B" w:rsidRPr="006115CD" w:rsidRDefault="00F1597B" w:rsidP="00923492">
      <w:pPr>
        <w:pStyle w:val="Heading2"/>
        <w:spacing w:before="0"/>
      </w:pPr>
      <w:r w:rsidRPr="006115CD">
        <w:t>Explanatory note</w:t>
      </w:r>
    </w:p>
    <w:p w14:paraId="6EFDE3C8" w14:textId="114127B0" w:rsidR="0026479E" w:rsidRPr="00417FFD" w:rsidRDefault="0026479E" w:rsidP="00D73646">
      <w:pPr>
        <w:pStyle w:val="BodyText-Commission"/>
      </w:pPr>
      <w:r w:rsidRPr="344E2220">
        <w:t xml:space="preserve">The Code of Integrity for Sport and Recreation (the </w:t>
      </w:r>
      <w:r w:rsidRPr="004B53AC">
        <w:t>Integrity Code</w:t>
      </w:r>
      <w:r w:rsidRPr="344E2220">
        <w:t xml:space="preserve">) requires organisations to have a policy that imposes sanctions if a participant is found to have engaged or attempted to engage in a prohibited behaviour. This is part of </w:t>
      </w:r>
      <w:r>
        <w:t>M</w:t>
      </w:r>
      <w:r w:rsidRPr="344E2220">
        <w:t xml:space="preserve">inimum </w:t>
      </w:r>
      <w:r>
        <w:t>S</w:t>
      </w:r>
      <w:r w:rsidRPr="344E2220">
        <w:t>tandard 3 of the Integrity Code</w:t>
      </w:r>
      <w:r>
        <w:t xml:space="preserve"> (clause 13 of the Integrity </w:t>
      </w:r>
      <w:r w:rsidRPr="00D73646">
        <w:t>Code</w:t>
      </w:r>
      <w:r>
        <w:t>)</w:t>
      </w:r>
      <w:r w:rsidRPr="344E2220">
        <w:t>.</w:t>
      </w:r>
      <w:r w:rsidR="002318FE">
        <w:t xml:space="preserve"> </w:t>
      </w:r>
      <w:r w:rsidR="00D3060A" w:rsidRPr="00D3060A">
        <w:t xml:space="preserve">Organisations will also need to have an appropriate </w:t>
      </w:r>
      <w:r w:rsidR="00D3060A">
        <w:t xml:space="preserve">Complaints and Dispute Resolution Policy </w:t>
      </w:r>
      <w:r w:rsidR="00D3060A" w:rsidRPr="00D3060A">
        <w:t xml:space="preserve">to fully comply with </w:t>
      </w:r>
      <w:r w:rsidR="00521B43">
        <w:t>m</w:t>
      </w:r>
      <w:r w:rsidR="00D3060A" w:rsidRPr="00D3060A">
        <w:t xml:space="preserve">inimum </w:t>
      </w:r>
      <w:r w:rsidR="00521B43">
        <w:t>s</w:t>
      </w:r>
      <w:r w:rsidR="00D3060A" w:rsidRPr="00D3060A">
        <w:t>tandard 3</w:t>
      </w:r>
      <w:r w:rsidR="006E2F4A">
        <w:t>.</w:t>
      </w:r>
    </w:p>
    <w:p w14:paraId="0791824D" w14:textId="2C476F5D" w:rsidR="007C44C9" w:rsidRDefault="007C44C9" w:rsidP="00D73646">
      <w:pPr>
        <w:pStyle w:val="BodyText-Commission"/>
        <w:rPr>
          <w:i/>
          <w:iCs/>
        </w:rPr>
      </w:pPr>
      <w:r w:rsidRPr="344E2220">
        <w:t xml:space="preserve">This </w:t>
      </w:r>
      <w:r w:rsidR="0026479E">
        <w:t xml:space="preserve">disciplinary </w:t>
      </w:r>
      <w:r w:rsidRPr="344E2220">
        <w:t xml:space="preserve">policy </w:t>
      </w:r>
      <w:r w:rsidR="002D58E5" w:rsidRPr="344E2220">
        <w:t xml:space="preserve">template </w:t>
      </w:r>
      <w:r w:rsidRPr="344E2220">
        <w:t xml:space="preserve">covers the minimum requirements that need to be in place to </w:t>
      </w:r>
      <w:r w:rsidR="001E5A77">
        <w:t>respond to</w:t>
      </w:r>
      <w:r w:rsidR="007B4775" w:rsidRPr="344E2220">
        <w:t xml:space="preserve"> breaches</w:t>
      </w:r>
      <w:r w:rsidR="00BC06D4" w:rsidRPr="344E2220">
        <w:t xml:space="preserve"> of the Integrity Code by participants.</w:t>
      </w:r>
      <w:r w:rsidRPr="344E2220">
        <w:t xml:space="preserve"> </w:t>
      </w:r>
    </w:p>
    <w:p w14:paraId="74407353" w14:textId="240EF013" w:rsidR="007C44C9" w:rsidRPr="00AC35DB" w:rsidRDefault="007C44C9" w:rsidP="00D73646">
      <w:pPr>
        <w:pStyle w:val="Heading2"/>
      </w:pPr>
      <w:r w:rsidRPr="344E2220">
        <w:t>It complies with the Integrity Code</w:t>
      </w:r>
    </w:p>
    <w:p w14:paraId="614E7D41" w14:textId="1FC8FFA9" w:rsidR="007C44C9" w:rsidRPr="00417FFD" w:rsidRDefault="007C44C9" w:rsidP="00D73646">
      <w:pPr>
        <w:pStyle w:val="BodyText-Commission"/>
      </w:pPr>
      <w:r w:rsidRPr="344E2220">
        <w:t>Organisations who use and implement this policy</w:t>
      </w:r>
      <w:r w:rsidR="00CC2089" w:rsidRPr="344E2220">
        <w:t xml:space="preserve"> template</w:t>
      </w:r>
      <w:r w:rsidRPr="344E2220">
        <w:t xml:space="preserve"> without changing the </w:t>
      </w:r>
      <w:proofErr w:type="gramStart"/>
      <w:r w:rsidRPr="344E2220">
        <w:t>content, or</w:t>
      </w:r>
      <w:proofErr w:type="gramEnd"/>
      <w:r w:rsidRPr="344E2220">
        <w:t xml:space="preserve"> add </w:t>
      </w:r>
      <w:r w:rsidR="00CC2089" w:rsidRPr="344E2220">
        <w:t xml:space="preserve">the </w:t>
      </w:r>
      <w:r w:rsidRPr="344E2220">
        <w:t xml:space="preserve">mandatory sections </w:t>
      </w:r>
      <w:r w:rsidR="0026479E">
        <w:t xml:space="preserve">of this policy </w:t>
      </w:r>
      <w:r w:rsidRPr="344E2220">
        <w:t xml:space="preserve">to their existing policies, will comply with </w:t>
      </w:r>
      <w:r w:rsidR="00732BBF" w:rsidRPr="344E2220">
        <w:t xml:space="preserve">clause 13(2)(e) </w:t>
      </w:r>
      <w:r w:rsidR="009F1A26" w:rsidRPr="344E2220">
        <w:t xml:space="preserve">under </w:t>
      </w:r>
      <w:r w:rsidR="0026479E">
        <w:t>M</w:t>
      </w:r>
      <w:r w:rsidRPr="344E2220">
        <w:t xml:space="preserve">inimum </w:t>
      </w:r>
      <w:r w:rsidR="0026479E">
        <w:t>S</w:t>
      </w:r>
      <w:r w:rsidRPr="344E2220">
        <w:t xml:space="preserve">tandard </w:t>
      </w:r>
      <w:r w:rsidR="00F75EA1" w:rsidRPr="344E2220">
        <w:t>3</w:t>
      </w:r>
      <w:r w:rsidRPr="344E2220">
        <w:t>.</w:t>
      </w:r>
    </w:p>
    <w:p w14:paraId="1B280D91" w14:textId="61F79E50" w:rsidR="007C44C9" w:rsidRPr="00E25522" w:rsidRDefault="007C44C9" w:rsidP="00D73646">
      <w:pPr>
        <w:pStyle w:val="BodyText-Commission"/>
      </w:pPr>
      <w:r w:rsidRPr="344E2220">
        <w:t xml:space="preserve">Even if you haven’t adopted the Integrity Code, we encourage you to use </w:t>
      </w:r>
      <w:r w:rsidR="0026479E">
        <w:t xml:space="preserve">and implement </w:t>
      </w:r>
      <w:r w:rsidRPr="344E2220">
        <w:t xml:space="preserve">this policy template or to develop and adapt your own </w:t>
      </w:r>
      <w:r w:rsidR="009F1A26" w:rsidRPr="344E2220">
        <w:t xml:space="preserve">disciplinary </w:t>
      </w:r>
      <w:r w:rsidRPr="344E2220">
        <w:t>policy</w:t>
      </w:r>
      <w:r w:rsidR="0026479E">
        <w:t xml:space="preserve"> using this policy template as a guide</w:t>
      </w:r>
      <w:r w:rsidRPr="344E2220">
        <w:rPr>
          <w:i/>
          <w:iCs/>
        </w:rPr>
        <w:t xml:space="preserve">. </w:t>
      </w:r>
      <w:r w:rsidR="00E25522">
        <w:t xml:space="preserve">This can be used as a standalone disciplinary policy for integrity issues only or can be adapted to </w:t>
      </w:r>
      <w:r w:rsidR="00DC2836">
        <w:t xml:space="preserve">cover all </w:t>
      </w:r>
      <w:r w:rsidR="006F4C73">
        <w:t>disciplinary matters for your organisation.</w:t>
      </w:r>
    </w:p>
    <w:p w14:paraId="6A9D3D2E" w14:textId="2666D981" w:rsidR="007C44C9" w:rsidRDefault="007C44C9" w:rsidP="00D73646">
      <w:pPr>
        <w:pStyle w:val="BodyText-Commission"/>
        <w:rPr>
          <w:i/>
          <w:iCs/>
        </w:rPr>
      </w:pPr>
      <w:r w:rsidRPr="344E2220">
        <w:t xml:space="preserve">We encourage you to go beyond the </w:t>
      </w:r>
      <w:r w:rsidR="002412E4">
        <w:t>m</w:t>
      </w:r>
      <w:r w:rsidRPr="344E2220">
        <w:t xml:space="preserve">inimum </w:t>
      </w:r>
      <w:r w:rsidR="002412E4">
        <w:t>s</w:t>
      </w:r>
      <w:r w:rsidRPr="344E2220">
        <w:t xml:space="preserve">tandards to create the safest </w:t>
      </w:r>
      <w:r w:rsidR="00CD1A88" w:rsidRPr="344E2220">
        <w:t xml:space="preserve">and fairest </w:t>
      </w:r>
      <w:r w:rsidRPr="344E2220">
        <w:t xml:space="preserve">sport and recreation environment possible for </w:t>
      </w:r>
      <w:r w:rsidR="00CC2089" w:rsidRPr="344E2220">
        <w:t>your members and pa</w:t>
      </w:r>
      <w:r w:rsidR="00CD1A88" w:rsidRPr="344E2220">
        <w:t>rticipants</w:t>
      </w:r>
      <w:r w:rsidRPr="344E2220">
        <w:t>.</w:t>
      </w:r>
    </w:p>
    <w:p w14:paraId="2D40EED2" w14:textId="7E5C7F51" w:rsidR="007C44C9" w:rsidRPr="00AC35DB" w:rsidRDefault="007C44C9" w:rsidP="00D73646">
      <w:pPr>
        <w:pStyle w:val="Heading2"/>
      </w:pPr>
      <w:r w:rsidRPr="6E33CBE2">
        <w:t>How to use this policy</w:t>
      </w:r>
      <w:r w:rsidR="174E9AF3" w:rsidRPr="6E33CBE2">
        <w:t xml:space="preserve"> template</w:t>
      </w:r>
    </w:p>
    <w:p w14:paraId="2F16B15A" w14:textId="77777777" w:rsidR="007C44C9" w:rsidRDefault="007C44C9" w:rsidP="00D73646">
      <w:pPr>
        <w:pStyle w:val="NumberedParagraph"/>
        <w:rPr>
          <w:i/>
          <w:iCs/>
        </w:rPr>
      </w:pPr>
      <w:r w:rsidRPr="00417FFD">
        <w:t>Download and save to your computer</w:t>
      </w:r>
      <w:r>
        <w:rPr>
          <w:i/>
          <w:iCs/>
        </w:rPr>
        <w:t>.</w:t>
      </w:r>
    </w:p>
    <w:p w14:paraId="149E92FA" w14:textId="77777777" w:rsidR="007C44C9" w:rsidRDefault="007C44C9" w:rsidP="00D73646">
      <w:pPr>
        <w:pStyle w:val="NumberedParagraph"/>
        <w:spacing w:before="0"/>
        <w:rPr>
          <w:i/>
          <w:iCs/>
        </w:rPr>
      </w:pPr>
      <w:r w:rsidRPr="00417FFD">
        <w:t>Either</w:t>
      </w:r>
      <w:r>
        <w:rPr>
          <w:i/>
          <w:iCs/>
        </w:rPr>
        <w:t>:</w:t>
      </w:r>
    </w:p>
    <w:p w14:paraId="22794D06" w14:textId="3D8D4CFF" w:rsidR="007C44C9" w:rsidRDefault="007C44C9" w:rsidP="00460DE0">
      <w:pPr>
        <w:pStyle w:val="Subparagraph"/>
      </w:pPr>
      <w:r w:rsidRPr="344E2220">
        <w:t xml:space="preserve">use this policy by inserting your organisation’s </w:t>
      </w:r>
      <w:r w:rsidR="0026479E">
        <w:t xml:space="preserve">logo, </w:t>
      </w:r>
      <w:r w:rsidRPr="344E2220">
        <w:t>name and sport or recreation activity where indicated, or</w:t>
      </w:r>
    </w:p>
    <w:p w14:paraId="228CAE9B" w14:textId="6B6606FD" w:rsidR="007C44C9" w:rsidRPr="005D00E0" w:rsidRDefault="007C44C9" w:rsidP="00460DE0">
      <w:pPr>
        <w:pStyle w:val="Subparagraph"/>
      </w:pPr>
      <w:r w:rsidRPr="344E2220">
        <w:t xml:space="preserve">adapt your existing </w:t>
      </w:r>
      <w:r w:rsidR="0026479E">
        <w:t>disciplinary</w:t>
      </w:r>
      <w:r w:rsidR="0026479E" w:rsidRPr="344E2220">
        <w:t xml:space="preserve"> </w:t>
      </w:r>
      <w:r w:rsidRPr="344E2220">
        <w:t xml:space="preserve">policy </w:t>
      </w:r>
      <w:r w:rsidR="0026479E">
        <w:t>by adding</w:t>
      </w:r>
      <w:r w:rsidRPr="344E2220">
        <w:t xml:space="preserve"> the mandatory sections </w:t>
      </w:r>
      <w:r w:rsidR="0026479E">
        <w:t xml:space="preserve">of this policy </w:t>
      </w:r>
      <w:r w:rsidRPr="344E2220">
        <w:t xml:space="preserve">indicated in </w:t>
      </w:r>
      <w:r w:rsidRPr="344E2220">
        <w:rPr>
          <w:color w:val="0070C0"/>
        </w:rPr>
        <w:t>blue</w:t>
      </w:r>
      <w:r w:rsidRPr="344E2220">
        <w:t>.</w:t>
      </w:r>
      <w:r w:rsidR="0026479E">
        <w:t xml:space="preserve"> </w:t>
      </w:r>
      <w:bookmarkStart w:id="1" w:name="_Hlk191364441"/>
      <w:r w:rsidR="0026479E" w:rsidRPr="004D607B">
        <w:t>Check that the wording in your existing policy will be consistent with the mandatory sections.</w:t>
      </w:r>
      <w:bookmarkEnd w:id="1"/>
    </w:p>
    <w:p w14:paraId="40875F81" w14:textId="77777777" w:rsidR="005D00E0" w:rsidRDefault="005D00E0" w:rsidP="005D00E0">
      <w:pPr>
        <w:pStyle w:val="Heading3"/>
      </w:pPr>
      <w:r>
        <w:lastRenderedPageBreak/>
        <w:t>Contact us</w:t>
      </w:r>
    </w:p>
    <w:p w14:paraId="2467A617" w14:textId="77777777" w:rsidR="005D00E0" w:rsidRDefault="005D00E0" w:rsidP="005D00E0">
      <w:pPr>
        <w:pStyle w:val="BodyText-Commission"/>
      </w:pPr>
      <w:r>
        <w:t>For questions about the Integrity Code, contact our team at:</w:t>
      </w:r>
    </w:p>
    <w:p w14:paraId="375B8C1C" w14:textId="77777777" w:rsidR="005D00E0" w:rsidRPr="00F21274" w:rsidRDefault="005D00E0" w:rsidP="00D73646">
      <w:pPr>
        <w:pStyle w:val="BodyText-Commission"/>
        <w:spacing w:before="0"/>
      </w:pPr>
      <w:r w:rsidRPr="00F21274">
        <w:t xml:space="preserve">Email: </w:t>
      </w:r>
      <w:hyperlink r:id="rId11" w:tgtFrame="_blank" w:history="1">
        <w:r w:rsidRPr="00F21274">
          <w:rPr>
            <w:rStyle w:val="Hyperlink"/>
          </w:rPr>
          <w:t>integritycode@sportintegrity.nz</w:t>
        </w:r>
      </w:hyperlink>
      <w:r w:rsidRPr="00F21274">
        <w:t> </w:t>
      </w:r>
    </w:p>
    <w:p w14:paraId="4E1ADA26" w14:textId="77777777" w:rsidR="005D00E0" w:rsidRPr="00F21274" w:rsidRDefault="005D00E0" w:rsidP="00D73646">
      <w:pPr>
        <w:pStyle w:val="BodyText-Commission"/>
        <w:spacing w:before="0"/>
      </w:pPr>
      <w:r w:rsidRPr="00F21274">
        <w:t>Phone: 0800 378 437 </w:t>
      </w:r>
    </w:p>
    <w:p w14:paraId="13D86CCD" w14:textId="15689912" w:rsidR="00FC64D2" w:rsidRDefault="00FC64D2">
      <w:pPr>
        <w:spacing w:after="0" w:line="240" w:lineRule="auto"/>
      </w:pPr>
      <w:r>
        <w:br w:type="page"/>
      </w:r>
    </w:p>
    <w:p w14:paraId="2242B410" w14:textId="17BB0766" w:rsidR="00EC5391" w:rsidRPr="006115CD" w:rsidRDefault="00DB269F" w:rsidP="00EC5391">
      <w:pPr>
        <w:pStyle w:val="Heading1"/>
      </w:pPr>
      <w:r>
        <w:rPr>
          <w:noProof/>
        </w:rPr>
        <w:lastRenderedPageBreak/>
        <mc:AlternateContent>
          <mc:Choice Requires="wps">
            <w:drawing>
              <wp:anchor distT="45720" distB="45720" distL="114300" distR="114300" simplePos="0" relativeHeight="251658240" behindDoc="0" locked="0" layoutInCell="1" allowOverlap="1" wp14:anchorId="3EACD6CB" wp14:editId="7D179F34">
                <wp:simplePos x="0" y="0"/>
                <wp:positionH relativeFrom="column">
                  <wp:posOffset>3842385</wp:posOffset>
                </wp:positionH>
                <wp:positionV relativeFrom="paragraph">
                  <wp:posOffset>18415</wp:posOffset>
                </wp:positionV>
                <wp:extent cx="1951355" cy="1404620"/>
                <wp:effectExtent l="0" t="0" r="1079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404620"/>
                        </a:xfrm>
                        <a:prstGeom prst="rect">
                          <a:avLst/>
                        </a:prstGeom>
                        <a:solidFill>
                          <a:srgbClr val="FFFFFF"/>
                        </a:solidFill>
                        <a:ln w="3175">
                          <a:solidFill>
                            <a:schemeClr val="bg1"/>
                          </a:solidFill>
                          <a:miter lim="800000"/>
                          <a:headEnd/>
                          <a:tailEnd/>
                        </a:ln>
                      </wps:spPr>
                      <wps:txbx>
                        <w:txbxContent>
                          <w:p w14:paraId="37AA5823" w14:textId="7916C94F" w:rsidR="00DB269F" w:rsidRPr="00450997" w:rsidRDefault="00DB269F" w:rsidP="000E595A">
                            <w:pPr>
                              <w:spacing w:after="0"/>
                              <w:jc w:val="center"/>
                              <w:rPr>
                                <w:sz w:val="24"/>
                                <w:szCs w:val="24"/>
                              </w:rPr>
                            </w:pPr>
                            <w:r w:rsidRPr="00450997">
                              <w:rPr>
                                <w:sz w:val="24"/>
                                <w:szCs w:val="24"/>
                              </w:rPr>
                              <w:t>Add your logo here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ACD6CB" id="_x0000_t202" coordsize="21600,21600" o:spt="202" path="m,l,21600r21600,l21600,xe">
                <v:stroke joinstyle="miter"/>
                <v:path gradientshapeok="t" o:connecttype="rect"/>
              </v:shapetype>
              <v:shape id="Text Box 2" o:spid="_x0000_s1026" type="#_x0000_t202" style="position:absolute;margin-left:302.55pt;margin-top:1.45pt;width:153.6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weFwIAAB8EAAAOAAAAZHJzL2Uyb0RvYy54bWysk9uO2yAQhu8r9R0Q943tbLIHK85qm22q&#10;StuDtO0DYIxtVGAokNjp0++As9l0e1fVFwg88DPzzc/qdtSK7IXzEkxFi1lOiTAcGmm6iv74vn13&#10;TYkPzDRMgREVPQhPb9dv36wGW4o59KAa4QiKGF8OtqJ9CLbMMs97oZmfgRUGgy04zQIuXZc1jg2o&#10;rlU2z/PLbADXWAdceI9/76cgXSf9thU8fG1bLwJRFcXcQhpdGus4ZusVKzvHbC/5MQ32D1loJg1e&#10;epK6Z4GRnZN/SWnJHXhow4yDzqBtJRepBqymyF9V89gzK1ItCMfbEyb//2T5l/2j/eZIGN/DiA1M&#10;RXj7APynJwY2PTOduHMOhl6wBi8uIrJssL48Ho2ofemjSD18hgabzHYBktDYOh2pYJ0E1bEBhxN0&#10;MQbC45U3y+JiuaSEY6xY5IvLeWpLxsrn49b58FGAJnFSUYddTfJs/+BDTIeVz1vibR6UbLZSqbRw&#10;Xb1RjuwZOmCbvlTBq23KkKGiF8XVciLwh0Q0oziJ1N3E4JWClgGdrKSu6HUev8lbEdsH0ySfBSbV&#10;NMeMlTlyjOgmiGGsR9wYedbQHJCog8mx+MJw0oP7TcmAbq2o/7VjTlCiPhnsyk2xWER7p8VieYUI&#10;iTuP1OcRZjhKVTRQMk03IT2JxMveYfe2MnF9yeSYK7ow4T6+mGjz83Xa9fKu108AAAD//wMAUEsD&#10;BBQABgAIAAAAIQARMGoT3wAAAAkBAAAPAAAAZHJzL2Rvd25yZXYueG1sTI/BTsMwEETvSPyDtUjc&#10;qJPQVG2IUyEQolKFBC0f4MZLErDXUeyk4e9ZTnAczWjmTbmdnRUTDqHzpCBdJCCQam86ahS8H59u&#10;1iBC1GS09YQKvjHAtrq8KHVh/JnecDrERnAJhUIraGPsCylD3aLTYeF7JPY+/OB0ZDk00gz6zOXO&#10;yixJVtLpjnih1T0+tFh/HUanYOfXxuUvn7vbvXNT/jo+7p/tUanrq/n+DkTEOf6F4Ref0aFippMf&#10;yQRhFaySPOWogmwDgv1Nmi1BnFhnyxRkVcr/D6ofAAAA//8DAFBLAQItABQABgAIAAAAIQC2gziS&#10;/gAAAOEBAAATAAAAAAAAAAAAAAAAAAAAAABbQ29udGVudF9UeXBlc10ueG1sUEsBAi0AFAAGAAgA&#10;AAAhADj9If/WAAAAlAEAAAsAAAAAAAAAAAAAAAAALwEAAF9yZWxzLy5yZWxzUEsBAi0AFAAGAAgA&#10;AAAhAPD8nB4XAgAAHwQAAA4AAAAAAAAAAAAAAAAALgIAAGRycy9lMm9Eb2MueG1sUEsBAi0AFAAG&#10;AAgAAAAhABEwahPfAAAACQEAAA8AAAAAAAAAAAAAAAAAcQQAAGRycy9kb3ducmV2LnhtbFBLBQYA&#10;AAAABAAEAPMAAAB9BQAAAAA=&#10;" strokecolor="white [3212]" strokeweight=".25pt">
                <v:textbox style="mso-fit-shape-to-text:t">
                  <w:txbxContent>
                    <w:p w14:paraId="37AA5823" w14:textId="7916C94F" w:rsidR="00DB269F" w:rsidRPr="00450997" w:rsidRDefault="00DB269F" w:rsidP="000E595A">
                      <w:pPr>
                        <w:spacing w:after="0"/>
                        <w:jc w:val="center"/>
                        <w:rPr>
                          <w:sz w:val="24"/>
                          <w:szCs w:val="24"/>
                        </w:rPr>
                      </w:pPr>
                      <w:r w:rsidRPr="00450997">
                        <w:rPr>
                          <w:sz w:val="24"/>
                          <w:szCs w:val="24"/>
                        </w:rPr>
                        <w:t>Add your logo here</w:t>
                      </w:r>
                    </w:p>
                  </w:txbxContent>
                </v:textbox>
                <w10:wrap type="square"/>
              </v:shape>
            </w:pict>
          </mc:Fallback>
        </mc:AlternateContent>
      </w:r>
      <w:r w:rsidR="00247E69">
        <w:rPr>
          <w:noProof/>
        </w:rPr>
        <w:t>Disciplinary</w:t>
      </w:r>
      <w:r w:rsidR="00EC5391" w:rsidRPr="006115CD">
        <w:t xml:space="preserve"> policy</w:t>
      </w:r>
    </w:p>
    <w:tbl>
      <w:tblPr>
        <w:tblStyle w:val="TableGrid"/>
        <w:tblW w:w="0" w:type="auto"/>
        <w:tblLook w:val="04A0" w:firstRow="1" w:lastRow="0" w:firstColumn="1" w:lastColumn="0" w:noHBand="0" w:noVBand="1"/>
      </w:tblPr>
      <w:tblGrid>
        <w:gridCol w:w="9061"/>
      </w:tblGrid>
      <w:tr w:rsidR="00923492" w14:paraId="1E47C095" w14:textId="77777777" w:rsidTr="00923492">
        <w:tc>
          <w:tcPr>
            <w:tcW w:w="9061" w:type="dxa"/>
          </w:tcPr>
          <w:p w14:paraId="0DCA616D" w14:textId="77777777" w:rsidR="004B25FE" w:rsidRPr="004B25FE" w:rsidRDefault="004B25FE" w:rsidP="004B25FE">
            <w:pPr>
              <w:pStyle w:val="Heading2"/>
            </w:pPr>
            <w:r w:rsidRPr="004B25FE">
              <w:t xml:space="preserve">Our commitment to you </w:t>
            </w:r>
          </w:p>
          <w:p w14:paraId="61FEE6DB" w14:textId="3A962AB6" w:rsidR="004B25FE" w:rsidRPr="004B25FE" w:rsidRDefault="004B25FE" w:rsidP="004B25FE">
            <w:pPr>
              <w:pStyle w:val="BodyText-Commission"/>
            </w:pPr>
            <w:r w:rsidRPr="004B25FE">
              <w:t>We’re committed to protecting you from abuse and harm at [</w:t>
            </w:r>
            <w:r w:rsidRPr="00992689">
              <w:rPr>
                <w:color w:val="808080" w:themeColor="background1" w:themeShade="80"/>
              </w:rPr>
              <w:t>name of organisation</w:t>
            </w:r>
            <w:r w:rsidRPr="004B25FE">
              <w:t>] by ensuring anyone who engages in behaviour prohibited by [</w:t>
            </w:r>
            <w:r w:rsidRPr="00992689">
              <w:rPr>
                <w:color w:val="808080" w:themeColor="background1" w:themeShade="80"/>
              </w:rPr>
              <w:t>name of organisation</w:t>
            </w:r>
            <w:r w:rsidRPr="004B25FE">
              <w:t>] is held accountable</w:t>
            </w:r>
            <w:r w:rsidR="00362D64">
              <w:t xml:space="preserve"> and </w:t>
            </w:r>
            <w:r w:rsidR="00BD65D6">
              <w:t>appropriately disciplined</w:t>
            </w:r>
            <w:r w:rsidRPr="004B25FE">
              <w:t xml:space="preserve">. </w:t>
            </w:r>
          </w:p>
          <w:p w14:paraId="7E955DBF" w14:textId="77777777" w:rsidR="004B25FE" w:rsidRDefault="004B25FE" w:rsidP="004B25FE">
            <w:pPr>
              <w:pStyle w:val="BodyText-Commission"/>
            </w:pPr>
            <w:r w:rsidRPr="004B25FE">
              <w:t>We do this by:</w:t>
            </w:r>
          </w:p>
          <w:p w14:paraId="10761E8F" w14:textId="188AF18D" w:rsidR="00862146" w:rsidRDefault="00D02C30" w:rsidP="007B1BBA">
            <w:pPr>
              <w:pStyle w:val="BulletPoint1-Commission"/>
            </w:pPr>
            <w:r>
              <w:t>h</w:t>
            </w:r>
            <w:r w:rsidR="00862146">
              <w:t xml:space="preserve">aving a clear disciplinary </w:t>
            </w:r>
            <w:r>
              <w:t>process</w:t>
            </w:r>
          </w:p>
          <w:p w14:paraId="0C98AD21" w14:textId="2D8DC1DA" w:rsidR="002A4025" w:rsidRPr="004B25FE" w:rsidRDefault="00311CAF" w:rsidP="007B1BBA">
            <w:pPr>
              <w:pStyle w:val="BulletPoint1-Commission"/>
            </w:pPr>
            <w:r w:rsidRPr="00311CAF">
              <w:t>set</w:t>
            </w:r>
            <w:r>
              <w:t>ting</w:t>
            </w:r>
            <w:r w:rsidRPr="00311CAF">
              <w:t xml:space="preserve"> out how breaches of </w:t>
            </w:r>
            <w:r w:rsidR="00E345E5">
              <w:t>the Integrity Code are</w:t>
            </w:r>
            <w:r w:rsidRPr="00311CAF">
              <w:t xml:space="preserve"> handled</w:t>
            </w:r>
          </w:p>
          <w:p w14:paraId="433A6AC3" w14:textId="77777777" w:rsidR="004B25FE" w:rsidRPr="004B25FE" w:rsidRDefault="004B25FE" w:rsidP="007B1BBA">
            <w:pPr>
              <w:pStyle w:val="BulletPoint1-Commission"/>
            </w:pPr>
            <w:r w:rsidRPr="004B25FE">
              <w:t>having a clear process for determining the seriousness of the behaviour and whether to sanction the person</w:t>
            </w:r>
          </w:p>
          <w:p w14:paraId="331E96C7" w14:textId="77777777" w:rsidR="004B25FE" w:rsidRPr="004B25FE" w:rsidRDefault="004B25FE" w:rsidP="007B1BBA">
            <w:pPr>
              <w:pStyle w:val="BulletPoint1-Commission"/>
            </w:pPr>
            <w:r w:rsidRPr="004B25FE">
              <w:t>setting out a framework for determining appropriate sanctions</w:t>
            </w:r>
          </w:p>
          <w:p w14:paraId="378B2543" w14:textId="77777777" w:rsidR="004B25FE" w:rsidRPr="004B25FE" w:rsidRDefault="004B25FE" w:rsidP="007B1BBA">
            <w:pPr>
              <w:pStyle w:val="BulletPoint1-Commission"/>
            </w:pPr>
            <w:r w:rsidRPr="004B25FE">
              <w:t>setting out how to appeal a decision.</w:t>
            </w:r>
          </w:p>
          <w:p w14:paraId="49B0D8AD" w14:textId="26AC0A1E" w:rsidR="004B25FE" w:rsidRPr="004B25FE" w:rsidRDefault="004B25FE" w:rsidP="004B25FE">
            <w:pPr>
              <w:pStyle w:val="BodyText-Commission"/>
            </w:pPr>
            <w:r w:rsidRPr="004B25FE">
              <w:t>This policy provides detailed information about our disciplinary process</w:t>
            </w:r>
            <w:r w:rsidR="00924240">
              <w:t xml:space="preserve">, </w:t>
            </w:r>
            <w:r w:rsidR="005A2B9D">
              <w:t xml:space="preserve">imposing </w:t>
            </w:r>
            <w:r w:rsidRPr="004B25FE">
              <w:t xml:space="preserve">sanctions and </w:t>
            </w:r>
            <w:r w:rsidR="00361C93">
              <w:t>breaches of</w:t>
            </w:r>
            <w:r w:rsidRPr="004B25FE">
              <w:t xml:space="preserve"> the Integrity Code.</w:t>
            </w:r>
          </w:p>
          <w:p w14:paraId="20754116" w14:textId="77777777" w:rsidR="004B25FE" w:rsidRPr="004B25FE" w:rsidRDefault="004B25FE" w:rsidP="00FC456F">
            <w:pPr>
              <w:pStyle w:val="Heading3"/>
            </w:pPr>
            <w:r w:rsidRPr="004B25FE">
              <w:t xml:space="preserve">Who you can speak to </w:t>
            </w:r>
          </w:p>
          <w:p w14:paraId="5F47F190" w14:textId="77777777" w:rsidR="004B25FE" w:rsidRPr="004B25FE" w:rsidRDefault="004B25FE" w:rsidP="004B25FE">
            <w:pPr>
              <w:pStyle w:val="BodyText-Commission"/>
            </w:pPr>
            <w:r w:rsidRPr="004B25FE">
              <w:t xml:space="preserve">If you are concerned about </w:t>
            </w:r>
            <w:proofErr w:type="gramStart"/>
            <w:r w:rsidRPr="004B25FE">
              <w:t>behaviour</w:t>
            </w:r>
            <w:proofErr w:type="gramEnd"/>
            <w:r w:rsidRPr="004B25FE">
              <w:t xml:space="preserve"> you see or experience you can make a complaint or disclosure either to: </w:t>
            </w:r>
          </w:p>
          <w:p w14:paraId="4E603831" w14:textId="77777777" w:rsidR="004B25FE" w:rsidRPr="004B25FE" w:rsidRDefault="004B25FE" w:rsidP="004B25FE">
            <w:pPr>
              <w:pStyle w:val="BodyText-Commission"/>
            </w:pPr>
            <w:r w:rsidRPr="004B25FE">
              <w:t>•</w:t>
            </w:r>
            <w:r w:rsidRPr="004B25FE">
              <w:tab/>
              <w:t>[</w:t>
            </w:r>
            <w:r w:rsidRPr="00FC456F">
              <w:rPr>
                <w:color w:val="808080" w:themeColor="background1" w:themeShade="80"/>
              </w:rPr>
              <w:t>name of organisation</w:t>
            </w:r>
            <w:r w:rsidRPr="004B25FE">
              <w:t xml:space="preserve">] </w:t>
            </w:r>
          </w:p>
          <w:p w14:paraId="26622590" w14:textId="65A98F4A" w:rsidR="00923492" w:rsidRDefault="004B25FE" w:rsidP="004B25FE">
            <w:pPr>
              <w:pStyle w:val="BodyText-Commission"/>
            </w:pPr>
            <w:r w:rsidRPr="004B25FE">
              <w:t>•</w:t>
            </w:r>
            <w:r w:rsidRPr="004B25FE">
              <w:tab/>
              <w:t xml:space="preserve">Sport Integrity Commission – </w:t>
            </w:r>
            <w:hyperlink r:id="rId12" w:history="1">
              <w:r w:rsidRPr="007315E3">
                <w:rPr>
                  <w:rStyle w:val="Hyperlink"/>
                </w:rPr>
                <w:t>sportintegrity.nz/making-a-complaint</w:t>
              </w:r>
            </w:hyperlink>
            <w:r w:rsidRPr="004B25FE">
              <w:t xml:space="preserve"> </w:t>
            </w:r>
          </w:p>
        </w:tc>
      </w:tr>
    </w:tbl>
    <w:p w14:paraId="34FA69E4" w14:textId="77777777" w:rsidR="009B02E9" w:rsidRDefault="009B02E9" w:rsidP="00923492">
      <w:pPr>
        <w:pStyle w:val="Heading2"/>
        <w:spacing w:before="360"/>
      </w:pPr>
    </w:p>
    <w:p w14:paraId="40B5C7AE" w14:textId="77777777" w:rsidR="009B02E9" w:rsidRDefault="009B02E9">
      <w:pPr>
        <w:spacing w:after="0" w:line="240" w:lineRule="auto"/>
        <w:rPr>
          <w:rFonts w:eastAsiaTheme="majorEastAsia"/>
          <w:b/>
          <w:bCs/>
          <w:color w:val="180900" w:themeColor="text1"/>
          <w:sz w:val="28"/>
          <w:szCs w:val="28"/>
        </w:rPr>
      </w:pPr>
      <w:r>
        <w:br w:type="page"/>
      </w:r>
    </w:p>
    <w:p w14:paraId="74028D8B" w14:textId="05143A67" w:rsidR="00EC5391" w:rsidRPr="00462303" w:rsidRDefault="00EC5391" w:rsidP="00923492">
      <w:pPr>
        <w:pStyle w:val="Heading2"/>
        <w:spacing w:before="360"/>
      </w:pPr>
      <w:r w:rsidRPr="006115CD">
        <w:lastRenderedPageBreak/>
        <w:t>Introduction</w:t>
      </w:r>
    </w:p>
    <w:p w14:paraId="0A47B097" w14:textId="77777777" w:rsidR="00EA51FD" w:rsidRPr="00D20A93" w:rsidRDefault="00EA51FD" w:rsidP="008E4326">
      <w:pPr>
        <w:pStyle w:val="NumberedParagraph"/>
        <w:numPr>
          <w:ilvl w:val="0"/>
          <w:numId w:val="37"/>
        </w:numPr>
        <w:spacing w:before="100" w:after="100"/>
      </w:pPr>
      <w:r w:rsidRPr="00D20A93">
        <w:t xml:space="preserve">Everyone at </w:t>
      </w:r>
      <w:r w:rsidRPr="00462303">
        <w:rPr>
          <w:szCs w:val="24"/>
        </w:rPr>
        <w:t>[</w:t>
      </w:r>
      <w:r w:rsidRPr="00462303">
        <w:rPr>
          <w:rStyle w:val="Allorgs"/>
          <w:lang w:val="en-NZ"/>
        </w:rPr>
        <w:t>name of organisation</w:t>
      </w:r>
      <w:r w:rsidRPr="00462303">
        <w:rPr>
          <w:szCs w:val="24"/>
        </w:rPr>
        <w:t xml:space="preserve">] </w:t>
      </w:r>
      <w:r w:rsidRPr="00D20A93">
        <w:t>has the right to: </w:t>
      </w:r>
    </w:p>
    <w:p w14:paraId="7B4E538A" w14:textId="56B6AE49" w:rsidR="00EA51FD" w:rsidRPr="00D20A93" w:rsidRDefault="00EA51FD" w:rsidP="008E4326">
      <w:pPr>
        <w:pStyle w:val="Subparagraph"/>
        <w:spacing w:before="60"/>
      </w:pPr>
      <w:r w:rsidRPr="00D20A93">
        <w:t>take part in sport and recreation</w:t>
      </w:r>
    </w:p>
    <w:p w14:paraId="06E7C84D" w14:textId="3948FC2A" w:rsidR="00EA51FD" w:rsidRPr="00D20A93" w:rsidRDefault="00EA51FD" w:rsidP="008E4326">
      <w:pPr>
        <w:pStyle w:val="Subparagraph"/>
        <w:spacing w:before="60"/>
      </w:pPr>
      <w:r w:rsidRPr="00D20A93">
        <w:t>be safe, respected and treated fairly, equitably and with dignity</w:t>
      </w:r>
    </w:p>
    <w:p w14:paraId="04FBEC7F" w14:textId="77777777" w:rsidR="00EA51FD" w:rsidRDefault="00EA51FD" w:rsidP="008E4326">
      <w:pPr>
        <w:pStyle w:val="Subparagraph"/>
        <w:spacing w:before="60"/>
      </w:pPr>
      <w:r w:rsidRPr="00D20A93">
        <w:t>participate in activities and environments that are free from harmful behaviour, cheating and corruption. </w:t>
      </w:r>
    </w:p>
    <w:p w14:paraId="4FAC724B" w14:textId="06F63089" w:rsidR="00EA51FD" w:rsidRPr="00D43F55" w:rsidRDefault="00EA51FD" w:rsidP="008E4326">
      <w:pPr>
        <w:pStyle w:val="NumberedParagraph"/>
        <w:spacing w:before="100" w:after="100"/>
        <w:rPr>
          <w:rFonts w:cs="Arial"/>
        </w:rPr>
      </w:pPr>
      <w:r w:rsidRPr="00D43F55">
        <w:rPr>
          <w:rFonts w:cs="Arial"/>
        </w:rPr>
        <w:t xml:space="preserve">This </w:t>
      </w:r>
      <w:r w:rsidR="002E62B2">
        <w:rPr>
          <w:rFonts w:cs="Arial"/>
        </w:rPr>
        <w:t>p</w:t>
      </w:r>
      <w:r w:rsidR="002E62B2" w:rsidRPr="00D43F55">
        <w:rPr>
          <w:rFonts w:cs="Arial"/>
        </w:rPr>
        <w:t xml:space="preserve">olicy </w:t>
      </w:r>
      <w:r w:rsidRPr="00D43F55">
        <w:rPr>
          <w:rFonts w:cs="Arial"/>
        </w:rPr>
        <w:t xml:space="preserve">supports this by providing </w:t>
      </w:r>
      <w:r w:rsidR="00E83BBE">
        <w:rPr>
          <w:rFonts w:cs="Arial"/>
        </w:rPr>
        <w:t xml:space="preserve">for people to be held accountable for </w:t>
      </w:r>
      <w:r w:rsidR="00AF1643">
        <w:rPr>
          <w:rFonts w:cs="Arial"/>
        </w:rPr>
        <w:t xml:space="preserve">engaging in behaviours that are a threat to integrity and that have been prohibited by </w:t>
      </w:r>
      <w:r w:rsidR="00AF1643" w:rsidRPr="344E2220">
        <w:t>[</w:t>
      </w:r>
      <w:r w:rsidR="00AF1643" w:rsidRPr="00334433">
        <w:rPr>
          <w:rStyle w:val="Allorgs"/>
        </w:rPr>
        <w:t>name of organisation</w:t>
      </w:r>
      <w:r w:rsidR="00AF1643" w:rsidRPr="344E2220">
        <w:rPr>
          <w:rFonts w:cs="Arial"/>
        </w:rPr>
        <w:t>]</w:t>
      </w:r>
      <w:r w:rsidR="00247E69">
        <w:rPr>
          <w:rFonts w:cs="Arial"/>
        </w:rPr>
        <w:t>.</w:t>
      </w:r>
    </w:p>
    <w:p w14:paraId="5A02C307" w14:textId="481A9BDC" w:rsidR="00C76AF4" w:rsidRDefault="00916A0C" w:rsidP="00C76AF4">
      <w:pPr>
        <w:pStyle w:val="Heading2"/>
      </w:pPr>
      <w:r>
        <w:t>What this policy does</w:t>
      </w:r>
    </w:p>
    <w:p w14:paraId="651A1B94" w14:textId="30927921" w:rsidR="00AF1643" w:rsidRDefault="00544C0F" w:rsidP="008E4326">
      <w:pPr>
        <w:pStyle w:val="NumberedParagraph"/>
        <w:spacing w:before="100" w:after="100"/>
        <w:rPr>
          <w:rFonts w:cs="Arial"/>
        </w:rPr>
      </w:pPr>
      <w:r w:rsidRPr="344E2220">
        <w:t xml:space="preserve">The </w:t>
      </w:r>
      <w:r w:rsidR="00543D6F" w:rsidRPr="344E2220">
        <w:t xml:space="preserve">purpose </w:t>
      </w:r>
      <w:r w:rsidRPr="344E2220">
        <w:t xml:space="preserve">of this </w:t>
      </w:r>
      <w:r w:rsidR="00EB33C3">
        <w:t>p</w:t>
      </w:r>
      <w:r w:rsidRPr="344E2220">
        <w:t xml:space="preserve">olicy is to </w:t>
      </w:r>
      <w:r w:rsidR="002F194A" w:rsidRPr="344E2220">
        <w:t xml:space="preserve">set out how </w:t>
      </w:r>
      <w:r w:rsidR="00D2429A" w:rsidRPr="344E2220">
        <w:t xml:space="preserve">breaches of </w:t>
      </w:r>
      <w:r w:rsidR="00AF1643">
        <w:t>our</w:t>
      </w:r>
      <w:r w:rsidR="00D2429A" w:rsidRPr="344E2220">
        <w:t xml:space="preserve"> </w:t>
      </w:r>
      <w:r w:rsidR="003B4417">
        <w:t>p</w:t>
      </w:r>
      <w:r w:rsidR="00D2429A" w:rsidRPr="344E2220">
        <w:t xml:space="preserve">rohibited </w:t>
      </w:r>
      <w:r w:rsidR="003B4417">
        <w:t>b</w:t>
      </w:r>
      <w:r w:rsidR="00D2429A" w:rsidRPr="344E2220">
        <w:t xml:space="preserve">ehaviour </w:t>
      </w:r>
      <w:r w:rsidR="003B4417">
        <w:t>p</w:t>
      </w:r>
      <w:r w:rsidR="00D2429A" w:rsidRPr="344E2220">
        <w:t xml:space="preserve">olicy </w:t>
      </w:r>
      <w:r w:rsidR="00C5718D" w:rsidRPr="344E2220">
        <w:t>are handled</w:t>
      </w:r>
      <w:r w:rsidR="00C20F88" w:rsidRPr="344E2220">
        <w:rPr>
          <w:rFonts w:cs="Arial"/>
        </w:rPr>
        <w:t xml:space="preserve"> and ensure the process used is fair, timely and appropriate. </w:t>
      </w:r>
    </w:p>
    <w:p w14:paraId="1259C765" w14:textId="296B2EB8" w:rsidR="00C644C5" w:rsidRPr="00321E83" w:rsidRDefault="00AF1643" w:rsidP="008E4326">
      <w:pPr>
        <w:pStyle w:val="NumberedParagraph"/>
        <w:spacing w:before="100" w:after="100"/>
        <w:rPr>
          <w:rFonts w:cs="Arial"/>
        </w:rPr>
      </w:pPr>
      <w:r>
        <w:t>The policy</w:t>
      </w:r>
      <w:r w:rsidR="00C20F88" w:rsidRPr="344E2220">
        <w:rPr>
          <w:rFonts w:cs="Arial"/>
        </w:rPr>
        <w:t>:</w:t>
      </w:r>
    </w:p>
    <w:p w14:paraId="3AE7F567" w14:textId="08C801EF" w:rsidR="00DC39D1" w:rsidRDefault="00DC39D1" w:rsidP="008E4326">
      <w:pPr>
        <w:pStyle w:val="Subparagraph"/>
        <w:spacing w:before="60"/>
      </w:pPr>
      <w:r w:rsidRPr="344E2220">
        <w:t>provid</w:t>
      </w:r>
      <w:r w:rsidR="00AF1643">
        <w:t>es</w:t>
      </w:r>
      <w:r w:rsidRPr="344E2220">
        <w:t xml:space="preserve"> a clear process for determining if a breach has occurred and the sanction to be imposed</w:t>
      </w:r>
    </w:p>
    <w:p w14:paraId="34E11BB9" w14:textId="7BFEDF0C" w:rsidR="00C20F88" w:rsidRDefault="00C20F88" w:rsidP="008E4326">
      <w:pPr>
        <w:pStyle w:val="Subparagraph"/>
        <w:spacing w:before="60"/>
      </w:pPr>
      <w:r w:rsidRPr="344E2220">
        <w:t>set</w:t>
      </w:r>
      <w:r w:rsidR="00AF1643">
        <w:t>s</w:t>
      </w:r>
      <w:r w:rsidRPr="344E2220">
        <w:t xml:space="preserve"> out a framework for determining appropriate sanctions</w:t>
      </w:r>
    </w:p>
    <w:p w14:paraId="05D501C6" w14:textId="54F808D9" w:rsidR="00C76AF4" w:rsidRDefault="00C20F88" w:rsidP="008E4326">
      <w:pPr>
        <w:pStyle w:val="Subparagraph"/>
        <w:spacing w:before="60"/>
      </w:pPr>
      <w:r>
        <w:t>set</w:t>
      </w:r>
      <w:r w:rsidR="00AF1643">
        <w:t>s</w:t>
      </w:r>
      <w:r>
        <w:t xml:space="preserve"> out the appeal rights </w:t>
      </w:r>
      <w:r w:rsidR="00DF11B2">
        <w:t>to a decision</w:t>
      </w:r>
    </w:p>
    <w:p w14:paraId="35313976" w14:textId="54B421DB" w:rsidR="00390985" w:rsidRDefault="00390985" w:rsidP="008E4326">
      <w:pPr>
        <w:pStyle w:val="Subparagraph"/>
        <w:spacing w:before="60"/>
      </w:pPr>
      <w:r>
        <w:t>gives effect to our obligations under the Code of Integrity for Sport and Recreation</w:t>
      </w:r>
      <w:r w:rsidR="00AF1643">
        <w:t xml:space="preserve"> (the </w:t>
      </w:r>
      <w:r w:rsidR="00AF1643" w:rsidRPr="00EB33C3">
        <w:t>Integrity Code</w:t>
      </w:r>
      <w:r w:rsidR="00AF1643">
        <w:t>)</w:t>
      </w:r>
      <w:r>
        <w:t>.</w:t>
      </w:r>
    </w:p>
    <w:p w14:paraId="1D806F42" w14:textId="79A45C61" w:rsidR="00916A0C" w:rsidRPr="00203BB6" w:rsidRDefault="00916A0C" w:rsidP="00916A0C">
      <w:pPr>
        <w:pStyle w:val="NumberedParagraph"/>
      </w:pPr>
      <w:r w:rsidRPr="00203BB6">
        <w:t xml:space="preserve">The definitions relevant to this policy are listed at Appendix </w:t>
      </w:r>
      <w:r>
        <w:t>1</w:t>
      </w:r>
      <w:r w:rsidRPr="00203BB6">
        <w:t>.</w:t>
      </w:r>
    </w:p>
    <w:p w14:paraId="339C6270" w14:textId="5866215A" w:rsidR="00493921" w:rsidRPr="006115CD" w:rsidRDefault="00493921" w:rsidP="00493921">
      <w:pPr>
        <w:pStyle w:val="Heading2"/>
      </w:pPr>
      <w:r w:rsidRPr="006115CD">
        <w:t xml:space="preserve">Who </w:t>
      </w:r>
      <w:r w:rsidR="007B6B95">
        <w:t>this policy applies to</w:t>
      </w:r>
    </w:p>
    <w:p w14:paraId="028C2734" w14:textId="1A87C6C0" w:rsidR="00B92E33" w:rsidRDefault="00493921" w:rsidP="00B92E33">
      <w:pPr>
        <w:pStyle w:val="NumberedParagraph"/>
      </w:pPr>
      <w:r w:rsidRPr="006115CD">
        <w:t>This policy applies to the members, staff, volunteers and contractors of [</w:t>
      </w:r>
      <w:r w:rsidRPr="000B6E96">
        <w:rPr>
          <w:rStyle w:val="Allorgs"/>
        </w:rPr>
        <w:t>name of</w:t>
      </w:r>
      <w:r w:rsidR="008E4326">
        <w:rPr>
          <w:rStyle w:val="Allorgs"/>
        </w:rPr>
        <w:t> </w:t>
      </w:r>
      <w:r w:rsidRPr="000B6E96">
        <w:rPr>
          <w:rStyle w:val="Allorgs"/>
        </w:rPr>
        <w:t>organisation</w:t>
      </w:r>
      <w:r w:rsidRPr="006115CD">
        <w:t xml:space="preserve">] as well as all participants involved in </w:t>
      </w:r>
      <w:r w:rsidR="0026479E">
        <w:t>[</w:t>
      </w:r>
      <w:r w:rsidRPr="008E4326">
        <w:rPr>
          <w:rStyle w:val="Allorgs"/>
        </w:rPr>
        <w:t>sport and recreation</w:t>
      </w:r>
      <w:r w:rsidR="0026479E">
        <w:t>]</w:t>
      </w:r>
      <w:r w:rsidRPr="006115CD">
        <w:t xml:space="preserve"> </w:t>
      </w:r>
      <w:bookmarkStart w:id="2" w:name="_Hlk157541081"/>
      <w:r w:rsidRPr="006115CD">
        <w:t>activities, events and competitions that we are responsible for</w:t>
      </w:r>
      <w:bookmarkEnd w:id="2"/>
      <w:r w:rsidRPr="006115CD">
        <w:t>.</w:t>
      </w:r>
    </w:p>
    <w:p w14:paraId="0B6A2B9B" w14:textId="1AD95C8B" w:rsidR="00B92E33" w:rsidRPr="00B92E33" w:rsidRDefault="00B92E33" w:rsidP="000A1C77">
      <w:pPr>
        <w:pStyle w:val="Heading2"/>
      </w:pPr>
      <w:r w:rsidRPr="00B92E33">
        <w:t>When this policy applies</w:t>
      </w:r>
    </w:p>
    <w:p w14:paraId="3CB2C035" w14:textId="77777777" w:rsidR="00CC6BB9" w:rsidRDefault="00C20F88" w:rsidP="00C20F88">
      <w:pPr>
        <w:pStyle w:val="NumberedParagraph"/>
      </w:pPr>
      <w:r>
        <w:t>This policy applies whe</w:t>
      </w:r>
      <w:r w:rsidR="00390985">
        <w:t>re there is</w:t>
      </w:r>
      <w:r w:rsidR="00CC6BB9">
        <w:t>:</w:t>
      </w:r>
    </w:p>
    <w:p w14:paraId="20B38935" w14:textId="1842B9C6" w:rsidR="00B92E33" w:rsidRDefault="00390985" w:rsidP="00460DE0">
      <w:pPr>
        <w:pStyle w:val="Subparagraph"/>
      </w:pPr>
      <w:r>
        <w:t xml:space="preserve">an alleged breach of the </w:t>
      </w:r>
      <w:r w:rsidR="003B4417">
        <w:t>p</w:t>
      </w:r>
      <w:r>
        <w:t xml:space="preserve">rohibited </w:t>
      </w:r>
      <w:r w:rsidR="003B4417">
        <w:t>b</w:t>
      </w:r>
      <w:r>
        <w:t xml:space="preserve">ehaviour </w:t>
      </w:r>
      <w:r w:rsidR="003B4417">
        <w:t>p</w:t>
      </w:r>
      <w:r>
        <w:t>olicy</w:t>
      </w:r>
      <w:r w:rsidR="00C269BE">
        <w:t xml:space="preserve"> </w:t>
      </w:r>
      <w:r w:rsidR="00CC6BB9">
        <w:t>and</w:t>
      </w:r>
      <w:r w:rsidR="00C269BE">
        <w:t xml:space="preserve"> any </w:t>
      </w:r>
      <w:r w:rsidR="00914E67">
        <w:t xml:space="preserve">other </w:t>
      </w:r>
      <w:r w:rsidR="00C269BE">
        <w:t>[</w:t>
      </w:r>
      <w:r w:rsidR="00C269BE" w:rsidRPr="000B6E96">
        <w:rPr>
          <w:rStyle w:val="Allorgs"/>
        </w:rPr>
        <w:t>name of</w:t>
      </w:r>
      <w:r w:rsidR="008E4326">
        <w:rPr>
          <w:rStyle w:val="Allorgs"/>
        </w:rPr>
        <w:t> </w:t>
      </w:r>
      <w:r w:rsidR="00CC6BB9" w:rsidRPr="000B6E96">
        <w:rPr>
          <w:rStyle w:val="Allorgs"/>
        </w:rPr>
        <w:t>organisation</w:t>
      </w:r>
      <w:r w:rsidR="00C269BE">
        <w:t>] policy</w:t>
      </w:r>
      <w:r w:rsidR="00914E67">
        <w:t xml:space="preserve"> giving effect to the Integrity Code</w:t>
      </w:r>
      <w:r w:rsidR="00BD65D6">
        <w:t>.</w:t>
      </w:r>
    </w:p>
    <w:p w14:paraId="6CB4914B" w14:textId="51F7A23B" w:rsidR="00390985" w:rsidRDefault="00390985" w:rsidP="00C20F88">
      <w:pPr>
        <w:pStyle w:val="NumberedParagraph"/>
      </w:pPr>
      <w:r>
        <w:t>This policy does not apply in relation to:</w:t>
      </w:r>
    </w:p>
    <w:p w14:paraId="0AE50242" w14:textId="4DB16418" w:rsidR="00390985" w:rsidRDefault="00C269BE" w:rsidP="00460DE0">
      <w:pPr>
        <w:pStyle w:val="Subparagraph"/>
      </w:pPr>
      <w:r>
        <w:t>a</w:t>
      </w:r>
      <w:r w:rsidR="00983253">
        <w:t>nti-doping rules violations under the Sports Anti-Doping Rules</w:t>
      </w:r>
    </w:p>
    <w:p w14:paraId="67339143" w14:textId="2959DC5D" w:rsidR="00C269BE" w:rsidRPr="003B3C31" w:rsidRDefault="00C269BE" w:rsidP="00460DE0">
      <w:pPr>
        <w:pStyle w:val="Subparagraph"/>
      </w:pPr>
      <w:r w:rsidRPr="344E2220">
        <w:t>appeals against a</w:t>
      </w:r>
      <w:r w:rsidRPr="344E2220">
        <w:rPr>
          <w:spacing w:val="-19"/>
        </w:rPr>
        <w:t xml:space="preserve"> </w:t>
      </w:r>
      <w:r w:rsidRPr="344E2220">
        <w:t>member’s non-selection to a sports team</w:t>
      </w:r>
    </w:p>
    <w:p w14:paraId="415E132C" w14:textId="06B0C0BA" w:rsidR="00983253" w:rsidRDefault="00C269BE" w:rsidP="00460DE0">
      <w:pPr>
        <w:pStyle w:val="Subparagraph"/>
      </w:pPr>
      <w:r w:rsidRPr="00460DE0">
        <w:lastRenderedPageBreak/>
        <w:t xml:space="preserve">appeals against a member’s non-nomination to a New Zealand Olympic, </w:t>
      </w:r>
      <w:r w:rsidR="00D3060A" w:rsidRPr="00460DE0">
        <w:t xml:space="preserve">Paralympics, </w:t>
      </w:r>
      <w:r w:rsidRPr="00460DE0">
        <w:t>Special Olympic</w:t>
      </w:r>
      <w:r w:rsidR="00D3060A" w:rsidRPr="00460DE0">
        <w:t>s</w:t>
      </w:r>
      <w:r w:rsidRPr="00460DE0">
        <w:t xml:space="preserve"> or Commonwealth Games Team</w:t>
      </w:r>
      <w:r w:rsidRPr="003B3C31">
        <w:rPr>
          <w:spacing w:val="-2"/>
        </w:rPr>
        <w:t>.</w:t>
      </w:r>
    </w:p>
    <w:p w14:paraId="24084F95" w14:textId="60E1563D" w:rsidR="00EA6BC7" w:rsidRPr="00906D6D" w:rsidRDefault="00906D6D" w:rsidP="00460DE0">
      <w:pPr>
        <w:pStyle w:val="Heading2"/>
        <w:rPr>
          <w:i/>
          <w:iCs/>
        </w:rPr>
      </w:pPr>
      <w:r w:rsidRPr="344E2220">
        <w:t xml:space="preserve">Te </w:t>
      </w:r>
      <w:proofErr w:type="spellStart"/>
      <w:r w:rsidRPr="344E2220">
        <w:t>Tiriti</w:t>
      </w:r>
      <w:proofErr w:type="spellEnd"/>
      <w:r w:rsidRPr="344E2220">
        <w:t xml:space="preserve"> o Waitangi</w:t>
      </w:r>
    </w:p>
    <w:p w14:paraId="7302997D" w14:textId="066EC427" w:rsidR="00493921" w:rsidRPr="00444117" w:rsidRDefault="00493921" w:rsidP="00587F29">
      <w:pPr>
        <w:pStyle w:val="NumberedParagraph"/>
        <w:spacing w:after="240"/>
        <w:rPr>
          <w:b/>
          <w:bCs/>
        </w:rPr>
      </w:pPr>
      <w:r w:rsidRPr="006115CD">
        <w:t>[</w:t>
      </w:r>
      <w:r w:rsidRPr="000B6E96">
        <w:rPr>
          <w:rStyle w:val="Allorgs"/>
        </w:rPr>
        <w:t>name of organisation</w:t>
      </w:r>
      <w:r w:rsidR="00FE221A">
        <w:t>]</w:t>
      </w:r>
      <w:r w:rsidRPr="006115CD">
        <w:t xml:space="preserve"> </w:t>
      </w:r>
      <w:r w:rsidR="00FE221A" w:rsidRPr="007E0439">
        <w:rPr>
          <w:rFonts w:eastAsia="Calibri"/>
        </w:rPr>
        <w:t xml:space="preserve">is committed to upholding the mana of Te </w:t>
      </w:r>
      <w:proofErr w:type="spellStart"/>
      <w:r w:rsidR="00FE221A" w:rsidRPr="007E0439">
        <w:rPr>
          <w:rFonts w:eastAsia="Calibri"/>
        </w:rPr>
        <w:t>Tiriti</w:t>
      </w:r>
      <w:proofErr w:type="spellEnd"/>
      <w:r w:rsidR="00FE221A" w:rsidRPr="007E0439">
        <w:rPr>
          <w:rFonts w:eastAsia="Calibri"/>
        </w:rPr>
        <w:t xml:space="preserve"> o Waitangi and the principles of </w:t>
      </w:r>
      <w:r w:rsidR="00FE221A">
        <w:rPr>
          <w:rFonts w:eastAsia="Calibri"/>
        </w:rPr>
        <w:t>p</w:t>
      </w:r>
      <w:r w:rsidR="00FE221A" w:rsidRPr="007E0439">
        <w:rPr>
          <w:rFonts w:eastAsia="Calibri"/>
        </w:rPr>
        <w:t xml:space="preserve">artnership, </w:t>
      </w:r>
      <w:r w:rsidR="00FE221A">
        <w:rPr>
          <w:rFonts w:eastAsia="Calibri"/>
        </w:rPr>
        <w:t>p</w:t>
      </w:r>
      <w:r w:rsidR="00FE221A" w:rsidRPr="007E0439">
        <w:rPr>
          <w:rFonts w:eastAsia="Calibri"/>
        </w:rPr>
        <w:t xml:space="preserve">rotection and </w:t>
      </w:r>
      <w:r w:rsidR="00FE221A">
        <w:rPr>
          <w:rFonts w:eastAsia="Calibri"/>
        </w:rPr>
        <w:t>p</w:t>
      </w:r>
      <w:r w:rsidR="00FE221A" w:rsidRPr="007E0439">
        <w:rPr>
          <w:rFonts w:eastAsia="Calibri"/>
        </w:rPr>
        <w:t xml:space="preserve">articipation. This </w:t>
      </w:r>
      <w:r w:rsidR="00FE221A">
        <w:rPr>
          <w:rFonts w:eastAsia="Calibri"/>
        </w:rPr>
        <w:t>p</w:t>
      </w:r>
      <w:r w:rsidR="00FE221A" w:rsidRPr="007E0439">
        <w:rPr>
          <w:rFonts w:eastAsia="Calibri"/>
        </w:rPr>
        <w:t xml:space="preserve">olicy has been prepared in line with this commitment and its text and implementation </w:t>
      </w:r>
      <w:proofErr w:type="gramStart"/>
      <w:r w:rsidR="00FE221A" w:rsidRPr="007E0439">
        <w:rPr>
          <w:rFonts w:eastAsia="Calibri"/>
        </w:rPr>
        <w:t>is</w:t>
      </w:r>
      <w:proofErr w:type="gramEnd"/>
      <w:r w:rsidR="00FE221A" w:rsidRPr="007E0439">
        <w:rPr>
          <w:rFonts w:eastAsia="Calibri"/>
        </w:rPr>
        <w:t xml:space="preserve"> guided by the following values and principles</w:t>
      </w:r>
      <w:r w:rsidR="00FE221A">
        <w:rPr>
          <w:rFonts w:eastAsia="Calibri"/>
        </w:rPr>
        <w:t>.</w:t>
      </w:r>
    </w:p>
    <w:p w14:paraId="550128C5" w14:textId="31A649B1" w:rsidR="00444117" w:rsidRPr="00AB70E6" w:rsidRDefault="00444117" w:rsidP="00460DE0">
      <w:pPr>
        <w:pStyle w:val="Subparagraph"/>
      </w:pPr>
      <w:r w:rsidRPr="344E2220">
        <w:t>Whanaungatanga: fostering positive relationships, connections and a sense of community between participants, particularly for people who are disadvantaged or at risk</w:t>
      </w:r>
      <w:r w:rsidR="000D20D0">
        <w:t>.</w:t>
      </w:r>
    </w:p>
    <w:p w14:paraId="2885EE00" w14:textId="048AD07C" w:rsidR="00444117" w:rsidRPr="00AB70E6" w:rsidRDefault="00444117" w:rsidP="00460DE0">
      <w:pPr>
        <w:pStyle w:val="Subparagraph"/>
      </w:pPr>
      <w:proofErr w:type="spellStart"/>
      <w:r w:rsidRPr="344E2220">
        <w:t>Manaakitanga</w:t>
      </w:r>
      <w:proofErr w:type="spellEnd"/>
      <w:r w:rsidRPr="344E2220">
        <w:t>: participants are treated, and treat each other, with dignity and respect</w:t>
      </w:r>
      <w:r w:rsidR="000D20D0">
        <w:t>.</w:t>
      </w:r>
    </w:p>
    <w:p w14:paraId="35084713" w14:textId="54B315C2" w:rsidR="00444117" w:rsidRPr="00AB70E6" w:rsidRDefault="00444117" w:rsidP="00460DE0">
      <w:pPr>
        <w:pStyle w:val="Subparagraph"/>
      </w:pPr>
      <w:r w:rsidRPr="344E2220">
        <w:t>Hauora: physical, psychological, spiritual, family and social wellbeing of participants and recognising sport and recreation should make a positive contribution to participants’ wellbeing</w:t>
      </w:r>
      <w:r w:rsidR="000D20D0">
        <w:t>.</w:t>
      </w:r>
    </w:p>
    <w:p w14:paraId="199B6BE9" w14:textId="15B13655" w:rsidR="00444117" w:rsidRPr="00AB70E6" w:rsidRDefault="00444117" w:rsidP="00460DE0">
      <w:pPr>
        <w:pStyle w:val="Subparagraph"/>
      </w:pPr>
      <w:proofErr w:type="spellStart"/>
      <w:r w:rsidRPr="344E2220">
        <w:t>Haumarutanga</w:t>
      </w:r>
      <w:proofErr w:type="spellEnd"/>
      <w:r w:rsidRPr="344E2220">
        <w:t>: the importance of protecting the safety and wellbeing of participants, particularly when they are at risk</w:t>
      </w:r>
      <w:r w:rsidR="00297965">
        <w:t>.</w:t>
      </w:r>
    </w:p>
    <w:p w14:paraId="7A879279" w14:textId="625DFAB1" w:rsidR="00444117" w:rsidRPr="00AB70E6" w:rsidRDefault="00444117" w:rsidP="00460DE0">
      <w:pPr>
        <w:pStyle w:val="Subparagraph"/>
      </w:pPr>
      <w:proofErr w:type="spellStart"/>
      <w:r w:rsidRPr="344E2220">
        <w:t>Mokopunatanga</w:t>
      </w:r>
      <w:proofErr w:type="spellEnd"/>
      <w:r w:rsidRPr="344E2220">
        <w:t xml:space="preserve">: an emphasis on the wellbeing of children and young </w:t>
      </w:r>
      <w:proofErr w:type="gramStart"/>
      <w:r w:rsidRPr="344E2220">
        <w:t>people, and</w:t>
      </w:r>
      <w:proofErr w:type="gramEnd"/>
      <w:r w:rsidRPr="344E2220">
        <w:t xml:space="preserve"> ensuring future generations thrive</w:t>
      </w:r>
      <w:r w:rsidR="00297965">
        <w:t>.</w:t>
      </w:r>
    </w:p>
    <w:p w14:paraId="3E0B1B13" w14:textId="77D27484" w:rsidR="00444117" w:rsidRPr="00AB70E6" w:rsidRDefault="00444117" w:rsidP="00460DE0">
      <w:pPr>
        <w:pStyle w:val="Subparagraph"/>
      </w:pPr>
      <w:r w:rsidRPr="344E2220">
        <w:t>Pono: acting in a way that is trustworthy, honest and fair</w:t>
      </w:r>
      <w:r w:rsidR="00297965">
        <w:t>.</w:t>
      </w:r>
    </w:p>
    <w:p w14:paraId="4B1A9021" w14:textId="6E578FE5" w:rsidR="00444117" w:rsidRPr="00AB70E6" w:rsidRDefault="00444117" w:rsidP="00460DE0">
      <w:pPr>
        <w:pStyle w:val="Subparagraph"/>
      </w:pPr>
      <w:r w:rsidRPr="344E2220">
        <w:t xml:space="preserve">Utu and </w:t>
      </w:r>
      <w:proofErr w:type="spellStart"/>
      <w:r w:rsidRPr="344E2220">
        <w:t>ea</w:t>
      </w:r>
      <w:proofErr w:type="spellEnd"/>
      <w:r w:rsidRPr="344E2220">
        <w:t>: reciprocity and opportunities for repairing harm done and restoring a state of balance.</w:t>
      </w:r>
    </w:p>
    <w:p w14:paraId="16748775" w14:textId="085E0DA8" w:rsidR="00C96224" w:rsidRPr="00951C63" w:rsidRDefault="00A8770E" w:rsidP="00C96224">
      <w:pPr>
        <w:pStyle w:val="Heading2"/>
        <w:rPr>
          <w:color w:val="0070C0"/>
        </w:rPr>
      </w:pPr>
      <w:r w:rsidRPr="00951C63">
        <w:rPr>
          <w:color w:val="0070C0"/>
        </w:rPr>
        <w:t>Breach of the Integrity Code</w:t>
      </w:r>
    </w:p>
    <w:p w14:paraId="6BB68424" w14:textId="6F6FD482" w:rsidR="00A8770E" w:rsidRPr="0038208C" w:rsidRDefault="00A8770E" w:rsidP="00CC0498">
      <w:pPr>
        <w:pStyle w:val="NumberedParagraph"/>
        <w:keepNext/>
        <w:spacing w:after="100"/>
        <w:rPr>
          <w:color w:val="0070C0"/>
        </w:rPr>
      </w:pPr>
      <w:bookmarkStart w:id="3" w:name="_Ref192168744"/>
      <w:r w:rsidRPr="0038208C">
        <w:rPr>
          <w:color w:val="0070C0"/>
        </w:rPr>
        <w:t xml:space="preserve">A participant may be sanctioned </w:t>
      </w:r>
      <w:r w:rsidR="007A3AF5" w:rsidRPr="0038208C">
        <w:rPr>
          <w:color w:val="0070C0"/>
        </w:rPr>
        <w:t>under this policy</w:t>
      </w:r>
      <w:r w:rsidRPr="0038208C">
        <w:rPr>
          <w:color w:val="0070C0"/>
        </w:rPr>
        <w:t xml:space="preserve"> where they are found, on the balance of probabilities, to have:</w:t>
      </w:r>
      <w:bookmarkEnd w:id="3"/>
      <w:r w:rsidRPr="0038208C">
        <w:rPr>
          <w:color w:val="0070C0"/>
        </w:rPr>
        <w:t xml:space="preserve"> </w:t>
      </w:r>
    </w:p>
    <w:p w14:paraId="53F84E6A" w14:textId="2FFAD9B7" w:rsidR="00A8770E" w:rsidRPr="0038208C" w:rsidRDefault="00A8770E" w:rsidP="00460DE0">
      <w:pPr>
        <w:pStyle w:val="Subparagraph"/>
        <w:spacing w:before="60"/>
        <w:rPr>
          <w:color w:val="0070C0"/>
        </w:rPr>
      </w:pPr>
      <w:r w:rsidRPr="0038208C">
        <w:rPr>
          <w:color w:val="0070C0"/>
        </w:rPr>
        <w:t xml:space="preserve">breached </w:t>
      </w:r>
      <w:r w:rsidR="007A3AF5" w:rsidRPr="0038208C">
        <w:rPr>
          <w:color w:val="0070C0"/>
        </w:rPr>
        <w:t xml:space="preserve">this policy </w:t>
      </w:r>
      <w:r w:rsidRPr="0038208C">
        <w:rPr>
          <w:color w:val="0070C0"/>
        </w:rPr>
        <w:t>by failing, without reasonable excuse, to:</w:t>
      </w:r>
    </w:p>
    <w:p w14:paraId="77E523BA" w14:textId="4F1C5919" w:rsidR="00A8770E" w:rsidRPr="0038208C" w:rsidRDefault="00A8770E" w:rsidP="00460DE0">
      <w:pPr>
        <w:pStyle w:val="Subparagraph2"/>
        <w:spacing w:before="60"/>
        <w:rPr>
          <w:color w:val="0070C0"/>
        </w:rPr>
      </w:pPr>
      <w:r w:rsidRPr="0038208C">
        <w:rPr>
          <w:color w:val="0070C0"/>
        </w:rPr>
        <w:t>provide information or cooperate with an investigation by the Commission in accordance with Part 3</w:t>
      </w:r>
      <w:r w:rsidR="007A3AF5" w:rsidRPr="0038208C">
        <w:rPr>
          <w:color w:val="0070C0"/>
        </w:rPr>
        <w:t xml:space="preserve"> of the Integrity Code</w:t>
      </w:r>
    </w:p>
    <w:p w14:paraId="2C989400" w14:textId="15E98957" w:rsidR="00A8770E" w:rsidRPr="0038208C" w:rsidRDefault="00A8770E" w:rsidP="00460DE0">
      <w:pPr>
        <w:pStyle w:val="Subparagraph2"/>
        <w:spacing w:before="60"/>
        <w:rPr>
          <w:color w:val="0070C0"/>
        </w:rPr>
      </w:pPr>
      <w:r w:rsidRPr="0038208C">
        <w:rPr>
          <w:color w:val="0070C0"/>
        </w:rPr>
        <w:t>abide by a sanction imposed on them in accordance with the Integrity Code</w:t>
      </w:r>
    </w:p>
    <w:p w14:paraId="7472A089" w14:textId="678EA242" w:rsidR="00A8770E" w:rsidRPr="0038208C" w:rsidRDefault="00A8770E" w:rsidP="00460DE0">
      <w:pPr>
        <w:pStyle w:val="Subparagraph"/>
        <w:spacing w:before="60"/>
        <w:rPr>
          <w:color w:val="0070C0"/>
        </w:rPr>
      </w:pPr>
      <w:r w:rsidRPr="0038208C">
        <w:rPr>
          <w:color w:val="0070C0"/>
        </w:rPr>
        <w:t xml:space="preserve">breached a policy </w:t>
      </w:r>
      <w:r w:rsidR="007A3AF5" w:rsidRPr="0038208C">
        <w:rPr>
          <w:color w:val="0070C0"/>
        </w:rPr>
        <w:t>[</w:t>
      </w:r>
      <w:r w:rsidR="007A3AF5" w:rsidRPr="00443CB0">
        <w:rPr>
          <w:rFonts w:cstheme="minorBidi"/>
          <w:color w:val="808080" w:themeColor="background1" w:themeShade="80"/>
        </w:rPr>
        <w:t xml:space="preserve">name of </w:t>
      </w:r>
      <w:r w:rsidRPr="00443CB0">
        <w:rPr>
          <w:rFonts w:cstheme="minorBidi"/>
          <w:color w:val="808080" w:themeColor="background1" w:themeShade="80"/>
        </w:rPr>
        <w:t>organisation</w:t>
      </w:r>
      <w:r w:rsidR="007A3AF5" w:rsidRPr="0038208C">
        <w:rPr>
          <w:color w:val="0070C0"/>
        </w:rPr>
        <w:t>]</w:t>
      </w:r>
      <w:r w:rsidRPr="0038208C">
        <w:rPr>
          <w:color w:val="0070C0"/>
        </w:rPr>
        <w:t xml:space="preserve"> has in place to give effect to the Integrity Code</w:t>
      </w:r>
    </w:p>
    <w:p w14:paraId="6C858E1F" w14:textId="386FA2B4" w:rsidR="00A8770E" w:rsidRPr="0038208C" w:rsidRDefault="00A8770E" w:rsidP="00460DE0">
      <w:pPr>
        <w:pStyle w:val="Subparagraph"/>
        <w:spacing w:before="60"/>
        <w:rPr>
          <w:color w:val="0070C0"/>
        </w:rPr>
      </w:pPr>
      <w:r w:rsidRPr="0038208C">
        <w:rPr>
          <w:color w:val="0070C0"/>
        </w:rPr>
        <w:t xml:space="preserve">breached </w:t>
      </w:r>
      <w:hyperlink r:id="rId13" w:history="1">
        <w:r w:rsidRPr="0038208C">
          <w:rPr>
            <w:rStyle w:val="Hyperlink"/>
            <w:color w:val="0070C0"/>
          </w:rPr>
          <w:t>sections 39</w:t>
        </w:r>
      </w:hyperlink>
      <w:r w:rsidRPr="0038208C">
        <w:rPr>
          <w:color w:val="0070C0"/>
        </w:rPr>
        <w:t xml:space="preserve"> </w:t>
      </w:r>
      <w:hyperlink r:id="rId14" w:history="1">
        <w:r w:rsidRPr="0038208C">
          <w:rPr>
            <w:rStyle w:val="Hyperlink"/>
            <w:color w:val="0070C0"/>
          </w:rPr>
          <w:t>or 40</w:t>
        </w:r>
      </w:hyperlink>
      <w:r w:rsidRPr="0038208C">
        <w:rPr>
          <w:color w:val="0070C0"/>
        </w:rPr>
        <w:t xml:space="preserve"> of the </w:t>
      </w:r>
      <w:r w:rsidR="00D86E1E" w:rsidRPr="0038208C">
        <w:rPr>
          <w:color w:val="0070C0"/>
        </w:rPr>
        <w:t xml:space="preserve">Integrity Sport and Recreation </w:t>
      </w:r>
      <w:r w:rsidRPr="0038208C">
        <w:rPr>
          <w:color w:val="0070C0"/>
        </w:rPr>
        <w:t>Act</w:t>
      </w:r>
      <w:r w:rsidR="00D86E1E" w:rsidRPr="0038208C">
        <w:rPr>
          <w:color w:val="0070C0"/>
        </w:rPr>
        <w:t xml:space="preserve"> 2023</w:t>
      </w:r>
      <w:r w:rsidR="007A3AF5" w:rsidRPr="0038208C">
        <w:rPr>
          <w:color w:val="0070C0"/>
        </w:rPr>
        <w:t xml:space="preserve"> prohibit</w:t>
      </w:r>
      <w:r w:rsidR="007B1758" w:rsidRPr="0038208C">
        <w:rPr>
          <w:color w:val="0070C0"/>
        </w:rPr>
        <w:t>ing</w:t>
      </w:r>
      <w:r w:rsidR="007A3AF5" w:rsidRPr="0038208C">
        <w:rPr>
          <w:color w:val="0070C0"/>
        </w:rPr>
        <w:t xml:space="preserve"> retaliation and victimisation.</w:t>
      </w:r>
    </w:p>
    <w:p w14:paraId="5AAA19E5" w14:textId="5AD83F6F" w:rsidR="00A8770E" w:rsidRPr="0038208C" w:rsidRDefault="00D3060A" w:rsidP="008F0706">
      <w:pPr>
        <w:pStyle w:val="NumberedParagraph"/>
        <w:rPr>
          <w:color w:val="0070C0"/>
        </w:rPr>
      </w:pPr>
      <w:r w:rsidRPr="0038208C">
        <w:rPr>
          <w:color w:val="0070C0"/>
        </w:rPr>
        <w:lastRenderedPageBreak/>
        <w:t>Depending on the circumstances, the [</w:t>
      </w:r>
      <w:r w:rsidRPr="00E85A9E">
        <w:rPr>
          <w:color w:val="808080" w:themeColor="background1" w:themeShade="80"/>
        </w:rPr>
        <w:t>name of organisation</w:t>
      </w:r>
      <w:r w:rsidRPr="0038208C">
        <w:rPr>
          <w:color w:val="0070C0"/>
        </w:rPr>
        <w:t>] or the Commission is responsible for demonstrating a breach referred to in paragraph 9 has occurred.</w:t>
      </w:r>
      <w:r w:rsidR="00FC4C4E" w:rsidRPr="0038208C">
        <w:rPr>
          <w:color w:val="0070C0"/>
        </w:rPr>
        <w:t xml:space="preserve"> </w:t>
      </w:r>
    </w:p>
    <w:p w14:paraId="4AB04FEA" w14:textId="48A50BB2" w:rsidR="00A8770E" w:rsidRPr="0038208C" w:rsidRDefault="00A8770E" w:rsidP="008F0706">
      <w:pPr>
        <w:pStyle w:val="NumberedParagraph"/>
        <w:rPr>
          <w:color w:val="0070C0"/>
        </w:rPr>
      </w:pPr>
      <w:r w:rsidRPr="0038208C">
        <w:rPr>
          <w:color w:val="0070C0"/>
        </w:rPr>
        <w:t>For the avoidance of doubt:</w:t>
      </w:r>
    </w:p>
    <w:p w14:paraId="68F6A929" w14:textId="1E952041" w:rsidR="00A8770E" w:rsidRPr="0038208C" w:rsidRDefault="00A8770E" w:rsidP="00460DE0">
      <w:pPr>
        <w:pStyle w:val="Subparagraph"/>
        <w:spacing w:before="60"/>
        <w:rPr>
          <w:color w:val="0070C0"/>
        </w:rPr>
      </w:pPr>
      <w:r w:rsidRPr="0038208C">
        <w:rPr>
          <w:color w:val="0070C0"/>
        </w:rPr>
        <w:t>a participant must be bound by the Integrity Code to be in breach</w:t>
      </w:r>
    </w:p>
    <w:p w14:paraId="59C46BF9" w14:textId="5A031B94" w:rsidR="00A8770E" w:rsidRPr="0038208C" w:rsidRDefault="00A8770E" w:rsidP="00460DE0">
      <w:pPr>
        <w:pStyle w:val="Subparagraph"/>
        <w:spacing w:before="60"/>
        <w:rPr>
          <w:color w:val="0070C0"/>
        </w:rPr>
      </w:pPr>
      <w:r w:rsidRPr="0038208C">
        <w:rPr>
          <w:color w:val="0070C0"/>
        </w:rPr>
        <w:t xml:space="preserve">the act or omission must be in connection with sport and recreation </w:t>
      </w:r>
    </w:p>
    <w:p w14:paraId="5F6F26BE" w14:textId="5C041C2F" w:rsidR="00A8770E" w:rsidRPr="0038208C" w:rsidRDefault="00A8770E" w:rsidP="00460DE0">
      <w:pPr>
        <w:pStyle w:val="Subparagraph"/>
        <w:spacing w:before="60"/>
        <w:rPr>
          <w:color w:val="0070C0"/>
        </w:rPr>
      </w:pPr>
      <w:r w:rsidRPr="0038208C">
        <w:rPr>
          <w:color w:val="0070C0"/>
        </w:rPr>
        <w:t>the physical location where the behaviour happened is not determinative and</w:t>
      </w:r>
    </w:p>
    <w:p w14:paraId="310D710B" w14:textId="5494D1C4" w:rsidR="00A8770E" w:rsidRPr="0038208C" w:rsidRDefault="00FE27FB" w:rsidP="00460DE0">
      <w:pPr>
        <w:pStyle w:val="Subparagraph"/>
        <w:spacing w:before="60"/>
        <w:rPr>
          <w:color w:val="0070C0"/>
        </w:rPr>
      </w:pPr>
      <w:r>
        <w:rPr>
          <w:color w:val="0070C0"/>
        </w:rPr>
        <w:t>p</w:t>
      </w:r>
      <w:r w:rsidR="00A8770E" w:rsidRPr="0038208C">
        <w:rPr>
          <w:color w:val="0070C0"/>
        </w:rPr>
        <w:t xml:space="preserve">rohibited </w:t>
      </w:r>
      <w:r w:rsidR="00A15442" w:rsidRPr="0038208C">
        <w:rPr>
          <w:color w:val="0070C0"/>
        </w:rPr>
        <w:t>b</w:t>
      </w:r>
      <w:r w:rsidR="00A8770E" w:rsidRPr="0038208C">
        <w:rPr>
          <w:color w:val="0070C0"/>
        </w:rPr>
        <w:t>ehaviours may involve different forms of contact (</w:t>
      </w:r>
      <w:proofErr w:type="spellStart"/>
      <w:r w:rsidR="00A8770E" w:rsidRPr="0038208C">
        <w:rPr>
          <w:color w:val="0070C0"/>
        </w:rPr>
        <w:t>eg</w:t>
      </w:r>
      <w:proofErr w:type="spellEnd"/>
      <w:r w:rsidR="00A8770E" w:rsidRPr="0038208C">
        <w:rPr>
          <w:color w:val="0070C0"/>
        </w:rPr>
        <w:t>, physical contact, verbal comments, written communications</w:t>
      </w:r>
      <w:r w:rsidR="00DB104C" w:rsidRPr="0038208C">
        <w:rPr>
          <w:color w:val="0070C0"/>
        </w:rPr>
        <w:t xml:space="preserve">, </w:t>
      </w:r>
      <w:r w:rsidR="00D3060A" w:rsidRPr="0038208C">
        <w:rPr>
          <w:color w:val="0070C0"/>
        </w:rPr>
        <w:t xml:space="preserve">or </w:t>
      </w:r>
      <w:r w:rsidR="00DB104C" w:rsidRPr="0038208C">
        <w:rPr>
          <w:color w:val="0070C0"/>
        </w:rPr>
        <w:t>online conduct</w:t>
      </w:r>
      <w:r w:rsidR="00A8770E" w:rsidRPr="0038208C">
        <w:rPr>
          <w:color w:val="0070C0"/>
        </w:rPr>
        <w:t>).</w:t>
      </w:r>
    </w:p>
    <w:p w14:paraId="53947B9D" w14:textId="7BE64973" w:rsidR="008350E4" w:rsidRPr="00AA54D1" w:rsidRDefault="008350E4" w:rsidP="006F72BF">
      <w:pPr>
        <w:pStyle w:val="BodyText-Commission"/>
        <w:rPr>
          <w:rFonts w:eastAsiaTheme="majorEastAsia"/>
          <w:b/>
          <w:color w:val="0070C0"/>
          <w:sz w:val="28"/>
          <w:szCs w:val="28"/>
        </w:rPr>
      </w:pPr>
      <w:r w:rsidRPr="00AA54D1">
        <w:rPr>
          <w:rFonts w:eastAsiaTheme="majorEastAsia"/>
          <w:b/>
          <w:color w:val="0070C0"/>
          <w:sz w:val="28"/>
          <w:szCs w:val="28"/>
        </w:rPr>
        <w:t xml:space="preserve">Provisional </w:t>
      </w:r>
      <w:r w:rsidR="00AA0F01" w:rsidRPr="00AA54D1">
        <w:rPr>
          <w:rFonts w:eastAsiaTheme="majorEastAsia"/>
          <w:b/>
          <w:color w:val="0070C0"/>
          <w:sz w:val="28"/>
          <w:szCs w:val="28"/>
        </w:rPr>
        <w:t>measures</w:t>
      </w:r>
    </w:p>
    <w:p w14:paraId="10CB76AE" w14:textId="4B8C8ED6" w:rsidR="00F95DFF" w:rsidRPr="004A13DC" w:rsidRDefault="007D604D" w:rsidP="00F95DFF">
      <w:pPr>
        <w:pStyle w:val="NumberedParagraph"/>
        <w:rPr>
          <w:color w:val="0070C0"/>
        </w:rPr>
      </w:pPr>
      <w:r w:rsidRPr="004A13DC">
        <w:rPr>
          <w:color w:val="0070C0"/>
        </w:rPr>
        <w:t>[</w:t>
      </w:r>
      <w:r w:rsidR="00AA54D1">
        <w:rPr>
          <w:rStyle w:val="Allorgs"/>
        </w:rPr>
        <w:t>N</w:t>
      </w:r>
      <w:r w:rsidRPr="00E85A9E">
        <w:rPr>
          <w:rStyle w:val="Allorgs"/>
        </w:rPr>
        <w:t>ame of organisation</w:t>
      </w:r>
      <w:r w:rsidRPr="004A13DC">
        <w:rPr>
          <w:rFonts w:cs="Arial"/>
          <w:color w:val="0070C0"/>
        </w:rPr>
        <w:t xml:space="preserve">] may impose provisional </w:t>
      </w:r>
      <w:r w:rsidR="00AA0F01" w:rsidRPr="004A13DC">
        <w:rPr>
          <w:rFonts w:cs="Arial"/>
          <w:color w:val="0070C0"/>
        </w:rPr>
        <w:t>measures</w:t>
      </w:r>
      <w:r w:rsidRPr="004A13DC">
        <w:rPr>
          <w:rFonts w:cs="Arial"/>
          <w:color w:val="0070C0"/>
        </w:rPr>
        <w:t xml:space="preserve"> on a person</w:t>
      </w:r>
      <w:r w:rsidR="00AA0F01" w:rsidRPr="004A13DC">
        <w:rPr>
          <w:rFonts w:cs="Arial"/>
          <w:color w:val="0070C0"/>
        </w:rPr>
        <w:t xml:space="preserve"> before a disciplinary process is held if </w:t>
      </w:r>
      <w:r w:rsidR="00703387" w:rsidRPr="004A13DC">
        <w:rPr>
          <w:rFonts w:cs="Arial"/>
          <w:color w:val="0070C0"/>
        </w:rPr>
        <w:t xml:space="preserve">there is a reasonable belief that provisional measures are necessary to protect the safety, wellbeing or security of </w:t>
      </w:r>
      <w:r w:rsidR="00994E16" w:rsidRPr="004A13DC">
        <w:rPr>
          <w:rFonts w:cs="Arial"/>
          <w:color w:val="0070C0"/>
        </w:rPr>
        <w:t>persons in [</w:t>
      </w:r>
      <w:r w:rsidR="00994E16" w:rsidRPr="00AA54D1">
        <w:rPr>
          <w:rFonts w:cs="Arial"/>
          <w:color w:val="808080" w:themeColor="background1" w:themeShade="80"/>
        </w:rPr>
        <w:t>sport or recreation activity</w:t>
      </w:r>
      <w:r w:rsidR="00994E16" w:rsidRPr="004A13DC">
        <w:rPr>
          <w:rFonts w:cs="Arial"/>
          <w:color w:val="0070C0"/>
        </w:rPr>
        <w:t xml:space="preserve">] and/or </w:t>
      </w:r>
      <w:r w:rsidR="00994E16" w:rsidRPr="004A13DC">
        <w:rPr>
          <w:color w:val="0070C0"/>
        </w:rPr>
        <w:t>[</w:t>
      </w:r>
      <w:r w:rsidR="00994E16" w:rsidRPr="00AA54D1">
        <w:rPr>
          <w:rStyle w:val="Allorgs"/>
        </w:rPr>
        <w:t>name of organisation</w:t>
      </w:r>
      <w:r w:rsidR="00994E16" w:rsidRPr="004A13DC">
        <w:rPr>
          <w:rFonts w:cs="Arial"/>
          <w:color w:val="0070C0"/>
        </w:rPr>
        <w:t>].</w:t>
      </w:r>
      <w:r w:rsidR="00AA0F01" w:rsidRPr="004A13DC">
        <w:rPr>
          <w:rFonts w:cs="Arial"/>
          <w:color w:val="0070C0"/>
        </w:rPr>
        <w:t xml:space="preserve"> </w:t>
      </w:r>
    </w:p>
    <w:p w14:paraId="6A30635B" w14:textId="7E9303BA" w:rsidR="005321C4" w:rsidRPr="004A13DC" w:rsidRDefault="005321C4" w:rsidP="005321C4">
      <w:pPr>
        <w:pStyle w:val="NumberedParagraph"/>
        <w:rPr>
          <w:color w:val="0070C0"/>
        </w:rPr>
      </w:pPr>
      <w:r w:rsidRPr="004A13DC">
        <w:rPr>
          <w:color w:val="0070C0"/>
        </w:rPr>
        <w:t>The provisional measures available to [</w:t>
      </w:r>
      <w:r w:rsidRPr="00AA54D1">
        <w:rPr>
          <w:rStyle w:val="Allorgs"/>
        </w:rPr>
        <w:t>name of organisation</w:t>
      </w:r>
      <w:r w:rsidRPr="004A13DC">
        <w:rPr>
          <w:rFonts w:cs="Arial"/>
          <w:color w:val="0070C0"/>
        </w:rPr>
        <w:t xml:space="preserve">] are the sanctions at clause </w:t>
      </w:r>
      <w:r w:rsidR="00416EA9" w:rsidRPr="004A13DC">
        <w:rPr>
          <w:rFonts w:cs="Arial"/>
          <w:color w:val="0070C0"/>
        </w:rPr>
        <w:t>3</w:t>
      </w:r>
      <w:r w:rsidR="00BD2D40">
        <w:rPr>
          <w:rFonts w:cs="Arial"/>
          <w:color w:val="0070C0"/>
        </w:rPr>
        <w:t>3</w:t>
      </w:r>
      <w:r w:rsidRPr="004A13DC">
        <w:rPr>
          <w:rFonts w:cs="Arial"/>
          <w:color w:val="0070C0"/>
        </w:rPr>
        <w:t>.</w:t>
      </w:r>
    </w:p>
    <w:p w14:paraId="3476D5BC" w14:textId="131A11FA" w:rsidR="00D5034E" w:rsidRPr="004A13DC" w:rsidRDefault="00994E16" w:rsidP="005321C4">
      <w:pPr>
        <w:pStyle w:val="NumberedParagraph"/>
        <w:rPr>
          <w:color w:val="0070C0"/>
        </w:rPr>
      </w:pPr>
      <w:r w:rsidRPr="004A13DC">
        <w:rPr>
          <w:color w:val="0070C0"/>
        </w:rPr>
        <w:t>Provisional measures must</w:t>
      </w:r>
      <w:r w:rsidR="00A238D9" w:rsidRPr="004A13DC">
        <w:rPr>
          <w:color w:val="0070C0"/>
        </w:rPr>
        <w:t>:</w:t>
      </w:r>
    </w:p>
    <w:p w14:paraId="653723FA" w14:textId="12C80C7E" w:rsidR="00A238D9" w:rsidRPr="004A13DC" w:rsidRDefault="00D5034E" w:rsidP="00460DE0">
      <w:pPr>
        <w:pStyle w:val="Subparagraph"/>
        <w:spacing w:before="60"/>
        <w:rPr>
          <w:color w:val="0070C0"/>
        </w:rPr>
      </w:pPr>
      <w:r w:rsidRPr="004A13DC">
        <w:rPr>
          <w:color w:val="0070C0"/>
        </w:rPr>
        <w:t xml:space="preserve">be </w:t>
      </w:r>
      <w:r w:rsidR="00A238D9" w:rsidRPr="004A13DC">
        <w:rPr>
          <w:color w:val="0070C0"/>
        </w:rPr>
        <w:t>proportionate to the alleged misconduct</w:t>
      </w:r>
    </w:p>
    <w:p w14:paraId="3A1500DD" w14:textId="1F940628" w:rsidR="00A238D9" w:rsidRPr="004A13DC" w:rsidRDefault="00383971" w:rsidP="00460DE0">
      <w:pPr>
        <w:pStyle w:val="Subparagraph"/>
        <w:spacing w:before="60"/>
        <w:rPr>
          <w:color w:val="0070C0"/>
        </w:rPr>
      </w:pPr>
      <w:r w:rsidRPr="004A13DC">
        <w:rPr>
          <w:color w:val="0070C0"/>
        </w:rPr>
        <w:t>address the identified concerns for safety, wellbeing or security</w:t>
      </w:r>
    </w:p>
    <w:p w14:paraId="68750E02" w14:textId="25D869CD" w:rsidR="00383971" w:rsidRPr="004A13DC" w:rsidRDefault="00286480" w:rsidP="00460DE0">
      <w:pPr>
        <w:pStyle w:val="Subparagraph"/>
        <w:spacing w:before="60"/>
        <w:rPr>
          <w:color w:val="0070C0"/>
        </w:rPr>
      </w:pPr>
      <w:r w:rsidRPr="004A13DC">
        <w:rPr>
          <w:color w:val="0070C0"/>
        </w:rPr>
        <w:t xml:space="preserve">be </w:t>
      </w:r>
      <w:r w:rsidR="00C359F8" w:rsidRPr="004A13DC">
        <w:rPr>
          <w:color w:val="0070C0"/>
        </w:rPr>
        <w:t xml:space="preserve">time-limited </w:t>
      </w:r>
      <w:r w:rsidR="00CC203F" w:rsidRPr="004A13DC">
        <w:rPr>
          <w:color w:val="0070C0"/>
        </w:rPr>
        <w:t xml:space="preserve">pending </w:t>
      </w:r>
      <w:r w:rsidR="00373AC3" w:rsidRPr="004A13DC">
        <w:rPr>
          <w:color w:val="0070C0"/>
        </w:rPr>
        <w:t>a disciplinary process in accordance with this policy</w:t>
      </w:r>
      <w:r w:rsidR="006F3F0C" w:rsidRPr="004A13DC">
        <w:rPr>
          <w:color w:val="0070C0"/>
        </w:rPr>
        <w:t>, or an employment process if the re</w:t>
      </w:r>
      <w:r w:rsidR="00AF1643" w:rsidRPr="004A13DC">
        <w:rPr>
          <w:color w:val="0070C0"/>
        </w:rPr>
        <w:t>spondent</w:t>
      </w:r>
      <w:r w:rsidR="006F3F0C" w:rsidRPr="004A13DC">
        <w:rPr>
          <w:color w:val="0070C0"/>
        </w:rPr>
        <w:t xml:space="preserve"> is an employee</w:t>
      </w:r>
      <w:r w:rsidR="00373AC3" w:rsidRPr="004A13DC">
        <w:rPr>
          <w:color w:val="0070C0"/>
        </w:rPr>
        <w:t>.</w:t>
      </w:r>
    </w:p>
    <w:p w14:paraId="4243748F" w14:textId="3DE8193A" w:rsidR="0049755E" w:rsidRPr="004A13DC" w:rsidRDefault="005321C4" w:rsidP="0049755E">
      <w:pPr>
        <w:pStyle w:val="NumberedParagraph"/>
        <w:rPr>
          <w:color w:val="0070C0"/>
        </w:rPr>
      </w:pPr>
      <w:r w:rsidRPr="004A13DC">
        <w:rPr>
          <w:color w:val="0070C0"/>
        </w:rPr>
        <w:t>Provisional</w:t>
      </w:r>
      <w:r w:rsidR="00C02C53" w:rsidRPr="004A13DC">
        <w:rPr>
          <w:color w:val="0070C0"/>
        </w:rPr>
        <w:t xml:space="preserve"> measures can be imposed at any point</w:t>
      </w:r>
      <w:r w:rsidR="00565F9C" w:rsidRPr="004A13DC">
        <w:rPr>
          <w:color w:val="0070C0"/>
        </w:rPr>
        <w:t xml:space="preserve"> from when [</w:t>
      </w:r>
      <w:r w:rsidR="00565F9C" w:rsidRPr="00AA54D1">
        <w:rPr>
          <w:rStyle w:val="Allorgs"/>
        </w:rPr>
        <w:t>name of organisation</w:t>
      </w:r>
      <w:r w:rsidR="00565F9C" w:rsidRPr="004A13DC">
        <w:rPr>
          <w:rFonts w:cs="Arial"/>
          <w:color w:val="0070C0"/>
        </w:rPr>
        <w:t xml:space="preserve">] become aware of </w:t>
      </w:r>
      <w:r w:rsidR="008935CF" w:rsidRPr="004A13DC">
        <w:rPr>
          <w:rFonts w:cs="Arial"/>
          <w:color w:val="0070C0"/>
        </w:rPr>
        <w:t xml:space="preserve">an alleged or actual breach of the </w:t>
      </w:r>
      <w:r w:rsidR="00A15442" w:rsidRPr="004A13DC">
        <w:rPr>
          <w:rFonts w:cs="Arial"/>
          <w:color w:val="0070C0"/>
        </w:rPr>
        <w:t>p</w:t>
      </w:r>
      <w:r w:rsidR="008935CF" w:rsidRPr="004A13DC">
        <w:rPr>
          <w:rFonts w:cs="Arial"/>
          <w:color w:val="0070C0"/>
        </w:rPr>
        <w:t xml:space="preserve">rohibited </w:t>
      </w:r>
      <w:r w:rsidR="00A15442" w:rsidRPr="004A13DC">
        <w:rPr>
          <w:rFonts w:cs="Arial"/>
          <w:color w:val="0070C0"/>
        </w:rPr>
        <w:t>b</w:t>
      </w:r>
      <w:r w:rsidR="008935CF" w:rsidRPr="004A13DC">
        <w:rPr>
          <w:rFonts w:cs="Arial"/>
          <w:color w:val="0070C0"/>
        </w:rPr>
        <w:t xml:space="preserve">ehaviour </w:t>
      </w:r>
      <w:r w:rsidR="00A15442" w:rsidRPr="004A13DC">
        <w:rPr>
          <w:rFonts w:cs="Arial"/>
          <w:color w:val="0070C0"/>
        </w:rPr>
        <w:t>p</w:t>
      </w:r>
      <w:r w:rsidR="008935CF" w:rsidRPr="004A13DC">
        <w:rPr>
          <w:rFonts w:cs="Arial"/>
          <w:color w:val="0070C0"/>
        </w:rPr>
        <w:t>olicy and before the issue is resolved</w:t>
      </w:r>
      <w:r w:rsidR="00B3319B" w:rsidRPr="004A13DC">
        <w:rPr>
          <w:rFonts w:cs="Arial"/>
          <w:color w:val="0070C0"/>
        </w:rPr>
        <w:t xml:space="preserve"> under </w:t>
      </w:r>
      <w:r w:rsidR="00AF1643" w:rsidRPr="004A13DC">
        <w:rPr>
          <w:rFonts w:cs="Arial"/>
          <w:color w:val="0070C0"/>
        </w:rPr>
        <w:t>our</w:t>
      </w:r>
      <w:r w:rsidR="00B3319B" w:rsidRPr="004A13DC">
        <w:rPr>
          <w:rFonts w:cs="Arial"/>
          <w:color w:val="0070C0"/>
        </w:rPr>
        <w:t xml:space="preserve"> </w:t>
      </w:r>
      <w:r w:rsidR="00A15442" w:rsidRPr="004A13DC">
        <w:rPr>
          <w:rFonts w:cs="Arial"/>
          <w:color w:val="0070C0"/>
        </w:rPr>
        <w:t>c</w:t>
      </w:r>
      <w:r w:rsidR="00B3319B" w:rsidRPr="004A13DC">
        <w:rPr>
          <w:rFonts w:cs="Arial"/>
          <w:color w:val="0070C0"/>
        </w:rPr>
        <w:t>omplaints</w:t>
      </w:r>
      <w:r w:rsidR="00AF1643" w:rsidRPr="004A13DC">
        <w:rPr>
          <w:rFonts w:cs="Arial"/>
          <w:color w:val="0070C0"/>
        </w:rPr>
        <w:t xml:space="preserve"> and </w:t>
      </w:r>
      <w:r w:rsidR="00A15442" w:rsidRPr="004A13DC">
        <w:rPr>
          <w:rFonts w:cs="Arial"/>
          <w:color w:val="0070C0"/>
        </w:rPr>
        <w:t>d</w:t>
      </w:r>
      <w:r w:rsidR="00AF1643" w:rsidRPr="004A13DC">
        <w:rPr>
          <w:rFonts w:cs="Arial"/>
          <w:color w:val="0070C0"/>
        </w:rPr>
        <w:t xml:space="preserve">ispute </w:t>
      </w:r>
      <w:r w:rsidR="00A15442" w:rsidRPr="004A13DC">
        <w:rPr>
          <w:rFonts w:cs="Arial"/>
          <w:color w:val="0070C0"/>
        </w:rPr>
        <w:t>r</w:t>
      </w:r>
      <w:r w:rsidR="00AF1643" w:rsidRPr="004A13DC">
        <w:rPr>
          <w:rFonts w:cs="Arial"/>
          <w:color w:val="0070C0"/>
        </w:rPr>
        <w:t>esolution</w:t>
      </w:r>
      <w:r w:rsidR="00B3319B" w:rsidRPr="004A13DC">
        <w:rPr>
          <w:rFonts w:cs="Arial"/>
          <w:color w:val="0070C0"/>
        </w:rPr>
        <w:t xml:space="preserve"> </w:t>
      </w:r>
      <w:r w:rsidR="00A15442" w:rsidRPr="004A13DC">
        <w:rPr>
          <w:rFonts w:cs="Arial"/>
          <w:color w:val="0070C0"/>
        </w:rPr>
        <w:t>p</w:t>
      </w:r>
      <w:r w:rsidR="00B3319B" w:rsidRPr="004A13DC">
        <w:rPr>
          <w:rFonts w:cs="Arial"/>
          <w:color w:val="0070C0"/>
        </w:rPr>
        <w:t xml:space="preserve">olicy or this </w:t>
      </w:r>
      <w:r w:rsidR="002C0104" w:rsidRPr="004A13DC">
        <w:rPr>
          <w:rFonts w:cs="Arial"/>
          <w:color w:val="0070C0"/>
        </w:rPr>
        <w:t>p</w:t>
      </w:r>
      <w:r w:rsidR="00B3319B" w:rsidRPr="004A13DC">
        <w:rPr>
          <w:rFonts w:cs="Arial"/>
          <w:color w:val="0070C0"/>
        </w:rPr>
        <w:t>olicy</w:t>
      </w:r>
      <w:r w:rsidR="00C60730" w:rsidRPr="004A13DC">
        <w:rPr>
          <w:rFonts w:cs="Arial"/>
          <w:color w:val="0070C0"/>
        </w:rPr>
        <w:t>, or by the Commission</w:t>
      </w:r>
      <w:r w:rsidR="008935CF" w:rsidRPr="004A13DC">
        <w:rPr>
          <w:rFonts w:cs="Arial"/>
          <w:color w:val="0070C0"/>
        </w:rPr>
        <w:t>.</w:t>
      </w:r>
      <w:r w:rsidR="0049755E" w:rsidRPr="004A13DC">
        <w:rPr>
          <w:color w:val="0070C0"/>
        </w:rPr>
        <w:t xml:space="preserve"> </w:t>
      </w:r>
    </w:p>
    <w:p w14:paraId="2832D642" w14:textId="420435BF" w:rsidR="00F25975" w:rsidRPr="004A13DC" w:rsidRDefault="0049755E" w:rsidP="000D356E">
      <w:pPr>
        <w:pStyle w:val="NumberedParagraph"/>
        <w:rPr>
          <w:color w:val="0070C0"/>
        </w:rPr>
      </w:pPr>
      <w:r w:rsidRPr="004A13DC">
        <w:rPr>
          <w:color w:val="0070C0"/>
        </w:rPr>
        <w:t>[</w:t>
      </w:r>
      <w:r w:rsidR="00A15442" w:rsidRPr="00AA54D1">
        <w:rPr>
          <w:rStyle w:val="Allorgs"/>
        </w:rPr>
        <w:t>N</w:t>
      </w:r>
      <w:r w:rsidRPr="00AA54D1">
        <w:rPr>
          <w:rStyle w:val="Allorgs"/>
        </w:rPr>
        <w:t>ame of organisation</w:t>
      </w:r>
      <w:r w:rsidRPr="004A13DC">
        <w:rPr>
          <w:rFonts w:cs="Arial"/>
          <w:color w:val="0070C0"/>
        </w:rPr>
        <w:t>]</w:t>
      </w:r>
      <w:r w:rsidR="00067049" w:rsidRPr="004A13DC">
        <w:rPr>
          <w:rFonts w:cs="Arial"/>
          <w:color w:val="0070C0"/>
        </w:rPr>
        <w:t xml:space="preserve"> </w:t>
      </w:r>
      <w:r w:rsidR="0062296E" w:rsidRPr="004A13DC">
        <w:rPr>
          <w:rFonts w:cs="Arial"/>
          <w:color w:val="0070C0"/>
        </w:rPr>
        <w:t>m</w:t>
      </w:r>
      <w:r w:rsidR="00C51748" w:rsidRPr="004A13DC">
        <w:rPr>
          <w:rFonts w:cs="Arial"/>
          <w:color w:val="0070C0"/>
        </w:rPr>
        <w:t xml:space="preserve">ust take all reasonable steps to ensure that </w:t>
      </w:r>
      <w:r w:rsidR="00766634" w:rsidRPr="004A13DC">
        <w:rPr>
          <w:rFonts w:cs="Arial"/>
          <w:color w:val="0070C0"/>
        </w:rPr>
        <w:t xml:space="preserve">the provisional measures are </w:t>
      </w:r>
      <w:r w:rsidR="00F25975" w:rsidRPr="004A13DC">
        <w:rPr>
          <w:rFonts w:cs="Arial"/>
          <w:color w:val="0070C0"/>
        </w:rPr>
        <w:t>adhered to by the relevant person and within the [</w:t>
      </w:r>
      <w:r w:rsidR="00F25975" w:rsidRPr="00AA54D1">
        <w:rPr>
          <w:rStyle w:val="Allorgs"/>
        </w:rPr>
        <w:t>sport</w:t>
      </w:r>
      <w:r w:rsidR="00460DE0" w:rsidRPr="00AA54D1">
        <w:rPr>
          <w:rStyle w:val="Allorgs"/>
        </w:rPr>
        <w:t> </w:t>
      </w:r>
      <w:r w:rsidR="00F25975" w:rsidRPr="00AA54D1">
        <w:rPr>
          <w:rStyle w:val="Allorgs"/>
        </w:rPr>
        <w:t>or recreation</w:t>
      </w:r>
      <w:r w:rsidR="00F25975" w:rsidRPr="004A13DC">
        <w:rPr>
          <w:rFonts w:cs="Arial"/>
          <w:color w:val="0070C0"/>
        </w:rPr>
        <w:t>] activities they may be involved in.</w:t>
      </w:r>
    </w:p>
    <w:p w14:paraId="7BDBD3FD" w14:textId="43535D64" w:rsidR="000D356E" w:rsidRPr="00930321" w:rsidRDefault="000D356E" w:rsidP="00930321">
      <w:pPr>
        <w:pStyle w:val="BodyText-Commission"/>
        <w:rPr>
          <w:rFonts w:eastAsiaTheme="majorEastAsia"/>
          <w:b/>
          <w:color w:val="0070C0"/>
          <w:sz w:val="28"/>
          <w:szCs w:val="28"/>
        </w:rPr>
      </w:pPr>
      <w:r w:rsidRPr="00930321">
        <w:rPr>
          <w:rFonts w:eastAsiaTheme="majorEastAsia"/>
          <w:b/>
          <w:color w:val="0070C0"/>
          <w:sz w:val="28"/>
          <w:szCs w:val="28"/>
        </w:rPr>
        <w:t xml:space="preserve">Process before disciplinary </w:t>
      </w:r>
      <w:r w:rsidR="00DF11B2" w:rsidRPr="00930321">
        <w:rPr>
          <w:rFonts w:eastAsiaTheme="majorEastAsia"/>
          <w:b/>
          <w:color w:val="0070C0"/>
          <w:sz w:val="28"/>
          <w:szCs w:val="28"/>
        </w:rPr>
        <w:t>process</w:t>
      </w:r>
    </w:p>
    <w:p w14:paraId="3B609D07" w14:textId="235C9C5E" w:rsidR="000D356E" w:rsidRPr="004A13DC" w:rsidRDefault="000D356E" w:rsidP="007C34E5">
      <w:pPr>
        <w:pStyle w:val="NumberedParagraph"/>
        <w:rPr>
          <w:color w:val="0070C0"/>
        </w:rPr>
      </w:pPr>
      <w:r w:rsidRPr="004A13DC">
        <w:rPr>
          <w:color w:val="0070C0"/>
        </w:rPr>
        <w:t xml:space="preserve">Before a disciplinary process is initiated for a participant, the decision-maker must be satisfied that </w:t>
      </w:r>
      <w:r w:rsidR="00A95372" w:rsidRPr="004A13DC">
        <w:rPr>
          <w:color w:val="0070C0"/>
        </w:rPr>
        <w:t xml:space="preserve">an appropriate investigation </w:t>
      </w:r>
      <w:r w:rsidR="00352134" w:rsidRPr="004A13DC">
        <w:rPr>
          <w:color w:val="0070C0"/>
        </w:rPr>
        <w:t>or other process has taken place in accordance with [</w:t>
      </w:r>
      <w:r w:rsidR="00352134" w:rsidRPr="008C270C">
        <w:rPr>
          <w:rStyle w:val="Allorgs"/>
        </w:rPr>
        <w:t>name of organisation</w:t>
      </w:r>
      <w:r w:rsidR="00352134" w:rsidRPr="004A13DC">
        <w:rPr>
          <w:rFonts w:cs="Arial"/>
          <w:color w:val="0070C0"/>
        </w:rPr>
        <w:t xml:space="preserve">]’s </w:t>
      </w:r>
      <w:r w:rsidR="00A15442" w:rsidRPr="004A13DC">
        <w:rPr>
          <w:rFonts w:cs="Arial"/>
          <w:color w:val="0070C0"/>
        </w:rPr>
        <w:t>c</w:t>
      </w:r>
      <w:r w:rsidR="00352134" w:rsidRPr="004A13DC">
        <w:rPr>
          <w:rFonts w:cs="Arial"/>
          <w:color w:val="0070C0"/>
        </w:rPr>
        <w:t>omplaint</w:t>
      </w:r>
      <w:r w:rsidR="00C06D9B" w:rsidRPr="004A13DC">
        <w:rPr>
          <w:rFonts w:cs="Arial"/>
          <w:color w:val="0070C0"/>
        </w:rPr>
        <w:t xml:space="preserve">s and </w:t>
      </w:r>
      <w:r w:rsidR="00A15442" w:rsidRPr="004A13DC">
        <w:rPr>
          <w:rFonts w:cs="Arial"/>
          <w:color w:val="0070C0"/>
        </w:rPr>
        <w:t>d</w:t>
      </w:r>
      <w:r w:rsidR="00C06D9B" w:rsidRPr="004A13DC">
        <w:rPr>
          <w:rFonts w:cs="Arial"/>
          <w:color w:val="0070C0"/>
        </w:rPr>
        <w:t xml:space="preserve">ispute </w:t>
      </w:r>
      <w:r w:rsidR="00A15442" w:rsidRPr="004A13DC">
        <w:rPr>
          <w:rFonts w:cs="Arial"/>
          <w:color w:val="0070C0"/>
        </w:rPr>
        <w:t>r</w:t>
      </w:r>
      <w:r w:rsidR="00C06D9B" w:rsidRPr="004A13DC">
        <w:rPr>
          <w:rFonts w:cs="Arial"/>
          <w:color w:val="0070C0"/>
        </w:rPr>
        <w:t>esolution</w:t>
      </w:r>
      <w:r w:rsidR="00352134" w:rsidRPr="004A13DC">
        <w:rPr>
          <w:rFonts w:cs="Arial"/>
          <w:color w:val="0070C0"/>
        </w:rPr>
        <w:t xml:space="preserve"> </w:t>
      </w:r>
      <w:r w:rsidR="00A15442" w:rsidRPr="004A13DC">
        <w:rPr>
          <w:rFonts w:cs="Arial"/>
          <w:color w:val="0070C0"/>
        </w:rPr>
        <w:t>p</w:t>
      </w:r>
      <w:r w:rsidR="00352134" w:rsidRPr="004A13DC">
        <w:rPr>
          <w:rFonts w:cs="Arial"/>
          <w:color w:val="0070C0"/>
        </w:rPr>
        <w:t>olicy</w:t>
      </w:r>
      <w:r w:rsidR="007C34E5" w:rsidRPr="004A13DC">
        <w:rPr>
          <w:rFonts w:cs="Arial"/>
          <w:color w:val="0070C0"/>
        </w:rPr>
        <w:t xml:space="preserve">, </w:t>
      </w:r>
      <w:r w:rsidR="00352134" w:rsidRPr="004A13DC">
        <w:rPr>
          <w:color w:val="0070C0"/>
        </w:rPr>
        <w:t>including that:</w:t>
      </w:r>
    </w:p>
    <w:p w14:paraId="6BA394E5" w14:textId="32E79AA4" w:rsidR="00352134" w:rsidRPr="004A13DC" w:rsidRDefault="00352134" w:rsidP="00460DE0">
      <w:pPr>
        <w:pStyle w:val="Subparagraph"/>
        <w:spacing w:before="60"/>
        <w:rPr>
          <w:color w:val="0070C0"/>
        </w:rPr>
      </w:pPr>
      <w:r w:rsidRPr="004A13DC">
        <w:rPr>
          <w:color w:val="0070C0"/>
        </w:rPr>
        <w:lastRenderedPageBreak/>
        <w:t>the</w:t>
      </w:r>
      <w:r w:rsidR="003D4759" w:rsidRPr="004A13DC">
        <w:rPr>
          <w:color w:val="0070C0"/>
        </w:rPr>
        <w:t xml:space="preserve"> principles of natural justice have been </w:t>
      </w:r>
      <w:r w:rsidR="007F6643" w:rsidRPr="004A13DC">
        <w:rPr>
          <w:color w:val="0070C0"/>
        </w:rPr>
        <w:t>followed</w:t>
      </w:r>
    </w:p>
    <w:p w14:paraId="5351C0DB" w14:textId="7A244CE8" w:rsidR="007F6643" w:rsidRPr="004A13DC" w:rsidRDefault="007F6643" w:rsidP="00460DE0">
      <w:pPr>
        <w:pStyle w:val="Subparagraph"/>
        <w:spacing w:before="60"/>
        <w:rPr>
          <w:color w:val="0070C0"/>
        </w:rPr>
      </w:pPr>
      <w:r w:rsidRPr="004A13DC">
        <w:rPr>
          <w:color w:val="0070C0"/>
        </w:rPr>
        <w:t xml:space="preserve">the </w:t>
      </w:r>
      <w:r w:rsidR="00C06D9B" w:rsidRPr="004A13DC">
        <w:rPr>
          <w:color w:val="0070C0"/>
        </w:rPr>
        <w:t>respondent</w:t>
      </w:r>
      <w:r w:rsidR="005D33AB" w:rsidRPr="004A13DC">
        <w:rPr>
          <w:color w:val="0070C0"/>
        </w:rPr>
        <w:t xml:space="preserve"> has been told the details of the allegations against them</w:t>
      </w:r>
    </w:p>
    <w:p w14:paraId="6F570A21" w14:textId="5DA75D7C" w:rsidR="005D33AB" w:rsidRPr="004A13DC" w:rsidRDefault="005D33AB" w:rsidP="00460DE0">
      <w:pPr>
        <w:pStyle w:val="Subparagraph"/>
        <w:spacing w:before="60"/>
        <w:rPr>
          <w:color w:val="0070C0"/>
        </w:rPr>
      </w:pPr>
      <w:r w:rsidRPr="004A13DC">
        <w:rPr>
          <w:color w:val="0070C0"/>
        </w:rPr>
        <w:t xml:space="preserve">the </w:t>
      </w:r>
      <w:r w:rsidR="00C06D9B" w:rsidRPr="004A13DC">
        <w:rPr>
          <w:color w:val="0070C0"/>
        </w:rPr>
        <w:t>respondent</w:t>
      </w:r>
      <w:r w:rsidRPr="004A13DC">
        <w:rPr>
          <w:color w:val="0070C0"/>
        </w:rPr>
        <w:t xml:space="preserve"> has been given a reasonable opportunity to respond to the allegation and </w:t>
      </w:r>
      <w:r w:rsidR="008409AD" w:rsidRPr="004A13DC">
        <w:rPr>
          <w:color w:val="0070C0"/>
        </w:rPr>
        <w:t>their response has been considered by the decision-maker</w:t>
      </w:r>
    </w:p>
    <w:p w14:paraId="25384C82" w14:textId="6E5A090E" w:rsidR="000D356E" w:rsidRPr="004A13DC" w:rsidRDefault="00C33467" w:rsidP="00460DE0">
      <w:pPr>
        <w:pStyle w:val="Subparagraph"/>
        <w:spacing w:before="60"/>
        <w:rPr>
          <w:color w:val="0070C0"/>
        </w:rPr>
      </w:pPr>
      <w:r w:rsidRPr="004A13DC">
        <w:rPr>
          <w:color w:val="0070C0"/>
        </w:rPr>
        <w:t>the outcome of any investigation or process</w:t>
      </w:r>
      <w:r w:rsidR="004241C2" w:rsidRPr="004A13DC">
        <w:rPr>
          <w:color w:val="0070C0"/>
        </w:rPr>
        <w:t xml:space="preserve"> and the reasons for the decision</w:t>
      </w:r>
      <w:r w:rsidRPr="004A13DC">
        <w:rPr>
          <w:color w:val="0070C0"/>
        </w:rPr>
        <w:t xml:space="preserve"> has been </w:t>
      </w:r>
      <w:r w:rsidR="004241C2" w:rsidRPr="004A13DC">
        <w:rPr>
          <w:color w:val="0070C0"/>
        </w:rPr>
        <w:t xml:space="preserve">provided in writing to the </w:t>
      </w:r>
      <w:r w:rsidR="00C06D9B" w:rsidRPr="004A13DC">
        <w:rPr>
          <w:color w:val="0070C0"/>
        </w:rPr>
        <w:t>respondent</w:t>
      </w:r>
      <w:r w:rsidR="004241C2" w:rsidRPr="004A13DC">
        <w:rPr>
          <w:color w:val="0070C0"/>
        </w:rPr>
        <w:t>.</w:t>
      </w:r>
    </w:p>
    <w:p w14:paraId="41D2C09E" w14:textId="7E361AAF" w:rsidR="002F1333" w:rsidRPr="00930321" w:rsidRDefault="002F1333" w:rsidP="00930321">
      <w:pPr>
        <w:pStyle w:val="BodyText-Commission"/>
        <w:rPr>
          <w:rFonts w:eastAsiaTheme="majorEastAsia"/>
          <w:b/>
          <w:color w:val="0070C0"/>
          <w:sz w:val="28"/>
          <w:szCs w:val="28"/>
        </w:rPr>
      </w:pPr>
      <w:r w:rsidRPr="00930321">
        <w:rPr>
          <w:rFonts w:eastAsiaTheme="majorEastAsia"/>
          <w:b/>
          <w:color w:val="0070C0"/>
          <w:sz w:val="28"/>
          <w:szCs w:val="28"/>
        </w:rPr>
        <w:t>Referral to the Sport Integrity Commission disciplinary panel</w:t>
      </w:r>
    </w:p>
    <w:p w14:paraId="348988E0" w14:textId="1BEFAAF3" w:rsidR="00051D76" w:rsidRPr="00EB7966" w:rsidRDefault="00C06D9B" w:rsidP="00F57A09">
      <w:pPr>
        <w:pStyle w:val="NumberedParagraph"/>
        <w:rPr>
          <w:color w:val="0070C0"/>
        </w:rPr>
      </w:pPr>
      <w:bookmarkStart w:id="4" w:name="_Ref192179172"/>
      <w:r w:rsidRPr="00EB7966">
        <w:rPr>
          <w:color w:val="0070C0"/>
        </w:rPr>
        <w:t xml:space="preserve">In relation to breaches </w:t>
      </w:r>
      <w:r w:rsidR="00BD1CEF" w:rsidRPr="00EB7966">
        <w:rPr>
          <w:color w:val="0070C0"/>
        </w:rPr>
        <w:t xml:space="preserve">under clause 9, </w:t>
      </w:r>
      <w:r w:rsidR="00B45D54" w:rsidRPr="00EB7966">
        <w:rPr>
          <w:color w:val="0070C0"/>
        </w:rPr>
        <w:t>[</w:t>
      </w:r>
      <w:r w:rsidR="00BD1CEF" w:rsidRPr="008C270C">
        <w:rPr>
          <w:rStyle w:val="Allorgs"/>
        </w:rPr>
        <w:t>n</w:t>
      </w:r>
      <w:r w:rsidR="00B45D54" w:rsidRPr="008C270C">
        <w:rPr>
          <w:rStyle w:val="Allorgs"/>
        </w:rPr>
        <w:t>ame of organisation</w:t>
      </w:r>
      <w:r w:rsidR="00B45D54" w:rsidRPr="00EB7966">
        <w:rPr>
          <w:rFonts w:cs="Arial"/>
          <w:color w:val="0070C0"/>
        </w:rPr>
        <w:t>]</w:t>
      </w:r>
      <w:r w:rsidR="00862759" w:rsidRPr="00EB7966">
        <w:rPr>
          <w:rFonts w:cs="Arial"/>
          <w:color w:val="0070C0"/>
        </w:rPr>
        <w:t xml:space="preserve">, the complainant or the </w:t>
      </w:r>
      <w:r w:rsidRPr="00EB7966">
        <w:rPr>
          <w:color w:val="0070C0"/>
        </w:rPr>
        <w:t xml:space="preserve">respondent </w:t>
      </w:r>
      <w:r w:rsidR="00862759" w:rsidRPr="00EB7966">
        <w:rPr>
          <w:rFonts w:cs="Arial"/>
          <w:color w:val="0070C0"/>
        </w:rPr>
        <w:t>can re</w:t>
      </w:r>
      <w:r w:rsidR="00BB5BE3" w:rsidRPr="00EB7966">
        <w:rPr>
          <w:rFonts w:cs="Arial"/>
          <w:color w:val="0070C0"/>
        </w:rPr>
        <w:t xml:space="preserve">quest the Commission to refer a matter to the Commission’s </w:t>
      </w:r>
      <w:r w:rsidR="007230F0" w:rsidRPr="00EB7966">
        <w:rPr>
          <w:rFonts w:cs="Arial"/>
          <w:color w:val="0070C0"/>
        </w:rPr>
        <w:t xml:space="preserve">independent </w:t>
      </w:r>
      <w:r w:rsidR="00BB5BE3" w:rsidRPr="00EB7966">
        <w:rPr>
          <w:rFonts w:cs="Arial"/>
          <w:color w:val="0070C0"/>
        </w:rPr>
        <w:t>disciplinary panel.</w:t>
      </w:r>
      <w:bookmarkEnd w:id="4"/>
    </w:p>
    <w:p w14:paraId="1B6EF3B6" w14:textId="1236B24F" w:rsidR="00C67B6A" w:rsidRPr="00EB7966" w:rsidRDefault="002C3FFC" w:rsidP="00C67B6A">
      <w:pPr>
        <w:pStyle w:val="NumberedParagraph"/>
        <w:rPr>
          <w:color w:val="0070C0"/>
        </w:rPr>
      </w:pPr>
      <w:r w:rsidRPr="00EB7966">
        <w:rPr>
          <w:color w:val="0070C0"/>
        </w:rPr>
        <w:t xml:space="preserve">A request as described in clause </w:t>
      </w:r>
      <w:r w:rsidR="007230F0" w:rsidRPr="00EB7966">
        <w:rPr>
          <w:color w:val="0070C0"/>
        </w:rPr>
        <w:fldChar w:fldCharType="begin"/>
      </w:r>
      <w:r w:rsidR="007230F0" w:rsidRPr="00EB7966">
        <w:rPr>
          <w:color w:val="0070C0"/>
        </w:rPr>
        <w:instrText xml:space="preserve"> REF _Ref192179172 \r \h </w:instrText>
      </w:r>
      <w:r w:rsidR="007230F0" w:rsidRPr="00EB7966">
        <w:rPr>
          <w:color w:val="0070C0"/>
        </w:rPr>
      </w:r>
      <w:r w:rsidR="007230F0" w:rsidRPr="00EB7966">
        <w:rPr>
          <w:color w:val="0070C0"/>
        </w:rPr>
        <w:fldChar w:fldCharType="separate"/>
      </w:r>
      <w:r w:rsidR="007230F0" w:rsidRPr="00EB7966">
        <w:rPr>
          <w:color w:val="0070C0"/>
        </w:rPr>
        <w:t>1</w:t>
      </w:r>
      <w:r w:rsidR="00CC76A3">
        <w:rPr>
          <w:color w:val="0070C0"/>
        </w:rPr>
        <w:t>9</w:t>
      </w:r>
      <w:r w:rsidR="007230F0" w:rsidRPr="00EB7966">
        <w:rPr>
          <w:color w:val="0070C0"/>
        </w:rPr>
        <w:fldChar w:fldCharType="end"/>
      </w:r>
      <w:r w:rsidRPr="00EB7966">
        <w:rPr>
          <w:color w:val="0070C0"/>
        </w:rPr>
        <w:t xml:space="preserve"> must be made before </w:t>
      </w:r>
      <w:r w:rsidR="00F57A09" w:rsidRPr="00EB7966">
        <w:rPr>
          <w:color w:val="0070C0"/>
        </w:rPr>
        <w:t>[</w:t>
      </w:r>
      <w:r w:rsidR="00F57A09" w:rsidRPr="008C270C">
        <w:rPr>
          <w:rStyle w:val="Allorgs"/>
        </w:rPr>
        <w:t>name of organisation</w:t>
      </w:r>
      <w:r w:rsidR="00F57A09" w:rsidRPr="00EB7966">
        <w:rPr>
          <w:rFonts w:cs="Arial"/>
          <w:color w:val="0070C0"/>
        </w:rPr>
        <w:t xml:space="preserve">] </w:t>
      </w:r>
      <w:r w:rsidRPr="00EB7966">
        <w:rPr>
          <w:rFonts w:cs="Arial"/>
          <w:color w:val="0070C0"/>
        </w:rPr>
        <w:t>conducts any disciplinary process.</w:t>
      </w:r>
    </w:p>
    <w:p w14:paraId="7D687530" w14:textId="1DFB4B84" w:rsidR="00C67B6A" w:rsidRPr="00EB7966" w:rsidRDefault="00C67B6A" w:rsidP="00C67B6A">
      <w:pPr>
        <w:pStyle w:val="NumberedParagraph"/>
        <w:rPr>
          <w:color w:val="0070C0"/>
        </w:rPr>
      </w:pPr>
      <w:r w:rsidRPr="00EB7966">
        <w:rPr>
          <w:color w:val="0070C0"/>
        </w:rPr>
        <w:t xml:space="preserve">If the complainant or the respondent </w:t>
      </w:r>
      <w:r w:rsidR="00335277" w:rsidRPr="00EB7966">
        <w:rPr>
          <w:color w:val="0070C0"/>
        </w:rPr>
        <w:t>makes a request to the Commission, they must notify [</w:t>
      </w:r>
      <w:r w:rsidR="00335277" w:rsidRPr="008C270C">
        <w:rPr>
          <w:rStyle w:val="Allorgs"/>
        </w:rPr>
        <w:t>name of organisation</w:t>
      </w:r>
      <w:r w:rsidR="00335277" w:rsidRPr="00EB7966">
        <w:rPr>
          <w:rFonts w:cs="Arial"/>
          <w:color w:val="0070C0"/>
        </w:rPr>
        <w:t>] before the request is made or as soon as possible after the request is made. This is to ensure that [</w:t>
      </w:r>
      <w:r w:rsidR="00335277" w:rsidRPr="008C270C">
        <w:rPr>
          <w:rStyle w:val="Allorgs"/>
        </w:rPr>
        <w:t>name of organisation</w:t>
      </w:r>
      <w:r w:rsidR="00335277" w:rsidRPr="00EB7966">
        <w:rPr>
          <w:rFonts w:cs="Arial"/>
          <w:color w:val="0070C0"/>
        </w:rPr>
        <w:t xml:space="preserve">] does not commence a disciplinary process before the Commission considers </w:t>
      </w:r>
      <w:r w:rsidR="00AC4F9F" w:rsidRPr="00EB7966">
        <w:rPr>
          <w:rFonts w:cs="Arial"/>
          <w:color w:val="0070C0"/>
        </w:rPr>
        <w:t xml:space="preserve">and decides on </w:t>
      </w:r>
      <w:r w:rsidR="00335277" w:rsidRPr="00EB7966">
        <w:rPr>
          <w:rFonts w:cs="Arial"/>
          <w:color w:val="0070C0"/>
        </w:rPr>
        <w:t>the request.</w:t>
      </w:r>
    </w:p>
    <w:p w14:paraId="57FBD475" w14:textId="49EF30F3" w:rsidR="00335277" w:rsidRPr="00EB7966" w:rsidRDefault="00335277" w:rsidP="00C67B6A">
      <w:pPr>
        <w:pStyle w:val="NumberedParagraph"/>
        <w:rPr>
          <w:color w:val="0070C0"/>
        </w:rPr>
      </w:pPr>
      <w:r w:rsidRPr="00EB7966">
        <w:rPr>
          <w:color w:val="0070C0"/>
        </w:rPr>
        <w:t>If [</w:t>
      </w:r>
      <w:r w:rsidRPr="008C270C">
        <w:rPr>
          <w:rStyle w:val="Allorgs"/>
        </w:rPr>
        <w:t>name of organisation</w:t>
      </w:r>
      <w:r w:rsidRPr="00EB7966">
        <w:rPr>
          <w:rFonts w:cs="Arial"/>
          <w:color w:val="0070C0"/>
        </w:rPr>
        <w:t xml:space="preserve">] makes a request to the Commission, it will inform the complainant, the respondent and any other relevant parties before the request is made or as soon as possible after the request is made. </w:t>
      </w:r>
      <w:r w:rsidRPr="00EB7966">
        <w:rPr>
          <w:color w:val="0070C0"/>
        </w:rPr>
        <w:t>[</w:t>
      </w:r>
      <w:r w:rsidRPr="008C270C">
        <w:rPr>
          <w:rStyle w:val="Allorgs"/>
        </w:rPr>
        <w:t>Name of organisation</w:t>
      </w:r>
      <w:r w:rsidRPr="00EB7966">
        <w:rPr>
          <w:rFonts w:cs="Arial"/>
          <w:color w:val="0070C0"/>
        </w:rPr>
        <w:t xml:space="preserve">] will not commence </w:t>
      </w:r>
      <w:r w:rsidR="00AC4F9F" w:rsidRPr="00EB7966">
        <w:rPr>
          <w:rFonts w:cs="Arial"/>
          <w:color w:val="0070C0"/>
        </w:rPr>
        <w:t>a disciplinary process before the Commission considers and decides on the request.</w:t>
      </w:r>
    </w:p>
    <w:p w14:paraId="23057A2B" w14:textId="4C8CCE36" w:rsidR="00162837" w:rsidRPr="00EB7966" w:rsidRDefault="00335277" w:rsidP="00C87634">
      <w:pPr>
        <w:pStyle w:val="NumberedParagraph"/>
        <w:rPr>
          <w:color w:val="0070C0"/>
        </w:rPr>
      </w:pPr>
      <w:r w:rsidRPr="00EB7966">
        <w:rPr>
          <w:color w:val="0070C0"/>
        </w:rPr>
        <w:t>If the Commission decides</w:t>
      </w:r>
      <w:r w:rsidR="00B77EFB" w:rsidRPr="00EB7966">
        <w:rPr>
          <w:color w:val="0070C0"/>
        </w:rPr>
        <w:t xml:space="preserve"> to </w:t>
      </w:r>
      <w:r w:rsidR="00A417A2" w:rsidRPr="00EB7966">
        <w:rPr>
          <w:color w:val="0070C0"/>
        </w:rPr>
        <w:t xml:space="preserve">make a referral to the Commission’s disciplinary panel, </w:t>
      </w:r>
      <w:r w:rsidR="00A302EE" w:rsidRPr="00EB7966">
        <w:rPr>
          <w:color w:val="0070C0"/>
        </w:rPr>
        <w:t>[</w:t>
      </w:r>
      <w:r w:rsidR="00A302EE" w:rsidRPr="008C270C">
        <w:rPr>
          <w:rStyle w:val="Allorgs"/>
        </w:rPr>
        <w:t>name of organisation</w:t>
      </w:r>
      <w:r w:rsidR="00A302EE" w:rsidRPr="00EB7966">
        <w:rPr>
          <w:rFonts w:cs="Arial"/>
          <w:color w:val="0070C0"/>
        </w:rPr>
        <w:t xml:space="preserve">] </w:t>
      </w:r>
      <w:r w:rsidR="006F33E9" w:rsidRPr="00EB7966">
        <w:rPr>
          <w:rFonts w:cs="Arial"/>
          <w:color w:val="0070C0"/>
        </w:rPr>
        <w:t xml:space="preserve">will not take any further </w:t>
      </w:r>
      <w:r w:rsidR="004956B6" w:rsidRPr="00EB7966">
        <w:rPr>
          <w:rFonts w:cs="Arial"/>
          <w:color w:val="0070C0"/>
        </w:rPr>
        <w:t xml:space="preserve">disciplinary action </w:t>
      </w:r>
      <w:r w:rsidR="00162837" w:rsidRPr="00EB7966">
        <w:rPr>
          <w:rFonts w:cs="Arial"/>
          <w:color w:val="0070C0"/>
        </w:rPr>
        <w:t xml:space="preserve">in relation to the matters </w:t>
      </w:r>
      <w:r w:rsidR="006201FD" w:rsidRPr="00EB7966">
        <w:rPr>
          <w:rFonts w:cs="Arial"/>
          <w:color w:val="0070C0"/>
        </w:rPr>
        <w:t>to be determined by the Commission</w:t>
      </w:r>
      <w:r w:rsidR="007230F0" w:rsidRPr="00EB7966">
        <w:rPr>
          <w:rFonts w:cs="Arial"/>
          <w:color w:val="0070C0"/>
        </w:rPr>
        <w:t>’s</w:t>
      </w:r>
      <w:r w:rsidR="006201FD" w:rsidRPr="00EB7966">
        <w:rPr>
          <w:rFonts w:cs="Arial"/>
          <w:color w:val="0070C0"/>
        </w:rPr>
        <w:t xml:space="preserve"> disciplinary panel. This does not prevent </w:t>
      </w:r>
      <w:r w:rsidR="006201FD" w:rsidRPr="00EB7966">
        <w:rPr>
          <w:color w:val="0070C0"/>
        </w:rPr>
        <w:t>[</w:t>
      </w:r>
      <w:r w:rsidR="006201FD" w:rsidRPr="008C270C">
        <w:rPr>
          <w:rStyle w:val="Allorgs"/>
        </w:rPr>
        <w:t>name of organisation</w:t>
      </w:r>
      <w:r w:rsidR="006201FD" w:rsidRPr="00EB7966">
        <w:rPr>
          <w:rFonts w:cs="Arial"/>
          <w:color w:val="0070C0"/>
        </w:rPr>
        <w:t xml:space="preserve">] from </w:t>
      </w:r>
      <w:proofErr w:type="gramStart"/>
      <w:r w:rsidR="006201FD" w:rsidRPr="00EB7966">
        <w:rPr>
          <w:rFonts w:cs="Arial"/>
          <w:color w:val="0070C0"/>
        </w:rPr>
        <w:t>taking action</w:t>
      </w:r>
      <w:proofErr w:type="gramEnd"/>
      <w:r w:rsidR="006201FD" w:rsidRPr="00EB7966">
        <w:rPr>
          <w:rFonts w:cs="Arial"/>
          <w:color w:val="0070C0"/>
        </w:rPr>
        <w:t xml:space="preserve"> under this policy in relation to matters tha</w:t>
      </w:r>
      <w:r w:rsidR="00C87634" w:rsidRPr="00EB7966">
        <w:rPr>
          <w:rFonts w:cs="Arial"/>
          <w:color w:val="0070C0"/>
        </w:rPr>
        <w:t>t will not be dealt with by the Commission</w:t>
      </w:r>
      <w:r w:rsidR="007230F0" w:rsidRPr="00EB7966">
        <w:rPr>
          <w:rFonts w:cs="Arial"/>
          <w:color w:val="0070C0"/>
        </w:rPr>
        <w:t>’s</w:t>
      </w:r>
      <w:r w:rsidR="00C87634" w:rsidRPr="00EB7966">
        <w:rPr>
          <w:rFonts w:cs="Arial"/>
          <w:color w:val="0070C0"/>
        </w:rPr>
        <w:t xml:space="preserve"> disciplinary panel, such as employment matters</w:t>
      </w:r>
      <w:r w:rsidR="004956B6" w:rsidRPr="00EB7966">
        <w:rPr>
          <w:rFonts w:cs="Arial"/>
          <w:color w:val="0070C0"/>
        </w:rPr>
        <w:t>.</w:t>
      </w:r>
    </w:p>
    <w:p w14:paraId="499FACEC" w14:textId="1566FAB7" w:rsidR="00C87634" w:rsidRPr="00EB7966" w:rsidRDefault="0071439F" w:rsidP="0071439F">
      <w:pPr>
        <w:pStyle w:val="NumberedParagraph"/>
        <w:rPr>
          <w:color w:val="0070C0"/>
        </w:rPr>
      </w:pPr>
      <w:r w:rsidRPr="00EB7966">
        <w:rPr>
          <w:color w:val="0070C0"/>
        </w:rPr>
        <w:t>[</w:t>
      </w:r>
      <w:r w:rsidRPr="008C270C">
        <w:rPr>
          <w:rStyle w:val="Allorgs"/>
        </w:rPr>
        <w:t>Name of organisation</w:t>
      </w:r>
      <w:r w:rsidRPr="00EB7966">
        <w:rPr>
          <w:rFonts w:cs="Arial"/>
          <w:color w:val="0070C0"/>
        </w:rPr>
        <w:t xml:space="preserve">] </w:t>
      </w:r>
      <w:r w:rsidRPr="00EB7966">
        <w:rPr>
          <w:color w:val="0070C0"/>
        </w:rPr>
        <w:t>will</w:t>
      </w:r>
      <w:r w:rsidRPr="00EB7966">
        <w:rPr>
          <w:rFonts w:cs="Arial"/>
          <w:color w:val="0070C0"/>
        </w:rPr>
        <w:t xml:space="preserve"> take all reasonable steps to ensure that any decision or sanction imposed by the Commission</w:t>
      </w:r>
      <w:r w:rsidR="007230F0" w:rsidRPr="00EB7966">
        <w:rPr>
          <w:rFonts w:cs="Arial"/>
          <w:color w:val="0070C0"/>
        </w:rPr>
        <w:t>’s</w:t>
      </w:r>
      <w:r w:rsidRPr="00EB7966">
        <w:rPr>
          <w:rFonts w:cs="Arial"/>
          <w:color w:val="0070C0"/>
        </w:rPr>
        <w:t xml:space="preserve"> disciplinary panel is complied with and/or implemented. This includes monitoring any steps that the person, any other relevant parties or </w:t>
      </w:r>
      <w:r w:rsidRPr="00EB7966">
        <w:rPr>
          <w:color w:val="0070C0"/>
        </w:rPr>
        <w:t>[</w:t>
      </w:r>
      <w:r w:rsidRPr="00C00096">
        <w:rPr>
          <w:rStyle w:val="Allorgs"/>
        </w:rPr>
        <w:t>name of organisation</w:t>
      </w:r>
      <w:r w:rsidRPr="00EB7966">
        <w:rPr>
          <w:rFonts w:cs="Arial"/>
          <w:color w:val="0070C0"/>
        </w:rPr>
        <w:t>] is required to take.</w:t>
      </w:r>
    </w:p>
    <w:p w14:paraId="6D73021D" w14:textId="2427C835" w:rsidR="006F72BF" w:rsidRPr="00930321" w:rsidRDefault="006F72BF" w:rsidP="00930321">
      <w:pPr>
        <w:pStyle w:val="BodyText-Commission"/>
        <w:rPr>
          <w:rFonts w:eastAsiaTheme="majorEastAsia"/>
          <w:b/>
          <w:color w:val="0070C0"/>
          <w:sz w:val="28"/>
          <w:szCs w:val="28"/>
        </w:rPr>
      </w:pPr>
      <w:r w:rsidRPr="00930321">
        <w:rPr>
          <w:rFonts w:eastAsiaTheme="majorEastAsia"/>
          <w:b/>
          <w:color w:val="0070C0"/>
          <w:sz w:val="28"/>
          <w:szCs w:val="28"/>
        </w:rPr>
        <w:t>Disciplinary process</w:t>
      </w:r>
    </w:p>
    <w:p w14:paraId="039EA0FB" w14:textId="3ECBA205" w:rsidR="00FD7775" w:rsidRPr="009D0193" w:rsidRDefault="00125FB2" w:rsidP="007A3AF5">
      <w:pPr>
        <w:pStyle w:val="NumberedParagraph"/>
        <w:rPr>
          <w:color w:val="0070C0"/>
        </w:rPr>
      </w:pPr>
      <w:r w:rsidRPr="009D0193">
        <w:rPr>
          <w:color w:val="0070C0"/>
        </w:rPr>
        <w:t>Following an investigation</w:t>
      </w:r>
      <w:r w:rsidR="00020D1B" w:rsidRPr="009D0193">
        <w:rPr>
          <w:color w:val="0070C0"/>
        </w:rPr>
        <w:t xml:space="preserve"> or other process </w:t>
      </w:r>
      <w:r w:rsidR="00924C23" w:rsidRPr="009D0193">
        <w:rPr>
          <w:color w:val="0070C0"/>
        </w:rPr>
        <w:t xml:space="preserve">that </w:t>
      </w:r>
      <w:r w:rsidR="00020D1B" w:rsidRPr="009D0193">
        <w:rPr>
          <w:color w:val="0070C0"/>
        </w:rPr>
        <w:t>has taken place in accordance with [</w:t>
      </w:r>
      <w:r w:rsidR="00020D1B" w:rsidRPr="008C270C">
        <w:rPr>
          <w:rStyle w:val="Allorgs"/>
        </w:rPr>
        <w:t>name of organisation</w:t>
      </w:r>
      <w:r w:rsidR="00020D1B" w:rsidRPr="009D0193">
        <w:rPr>
          <w:rFonts w:cs="Arial"/>
          <w:color w:val="0070C0"/>
        </w:rPr>
        <w:t>]’s Complaints and Dispute Resolution Policy</w:t>
      </w:r>
      <w:r w:rsidRPr="009D0193">
        <w:rPr>
          <w:color w:val="0070C0"/>
        </w:rPr>
        <w:t xml:space="preserve"> [</w:t>
      </w:r>
      <w:r w:rsidRPr="000704B2">
        <w:rPr>
          <w:rStyle w:val="Allorgs"/>
        </w:rPr>
        <w:t>name of organisation</w:t>
      </w:r>
      <w:r w:rsidRPr="009D0193">
        <w:rPr>
          <w:rFonts w:cs="Arial"/>
          <w:color w:val="0070C0"/>
        </w:rPr>
        <w:t>]</w:t>
      </w:r>
      <w:r w:rsidR="001B6DE2" w:rsidRPr="009D0193">
        <w:rPr>
          <w:rFonts w:cs="Arial"/>
          <w:color w:val="0070C0"/>
        </w:rPr>
        <w:t xml:space="preserve"> will re</w:t>
      </w:r>
      <w:r w:rsidR="003C0F54" w:rsidRPr="009D0193">
        <w:rPr>
          <w:rFonts w:cs="Arial"/>
          <w:color w:val="0070C0"/>
        </w:rPr>
        <w:t>fer the matter to the decision-maker to determine:</w:t>
      </w:r>
    </w:p>
    <w:p w14:paraId="20AFF2A2" w14:textId="2FE7F09A" w:rsidR="003C0F54" w:rsidRPr="009D0193" w:rsidRDefault="000F3837" w:rsidP="00460DE0">
      <w:pPr>
        <w:pStyle w:val="Subparagraph"/>
        <w:spacing w:before="60"/>
        <w:rPr>
          <w:color w:val="0070C0"/>
        </w:rPr>
      </w:pPr>
      <w:r w:rsidRPr="009D0193">
        <w:rPr>
          <w:color w:val="0070C0"/>
        </w:rPr>
        <w:lastRenderedPageBreak/>
        <w:t>w</w:t>
      </w:r>
      <w:r w:rsidR="003C0F54" w:rsidRPr="009D0193">
        <w:rPr>
          <w:color w:val="0070C0"/>
        </w:rPr>
        <w:t xml:space="preserve">hether a breach of the Integrity Code or a policy </w:t>
      </w:r>
      <w:r w:rsidR="00020D1B" w:rsidRPr="009D0193">
        <w:rPr>
          <w:color w:val="0070C0"/>
        </w:rPr>
        <w:t>that [</w:t>
      </w:r>
      <w:r w:rsidR="00020D1B" w:rsidRPr="000704B2">
        <w:rPr>
          <w:rStyle w:val="Allorgs"/>
        </w:rPr>
        <w:t>name of organisation</w:t>
      </w:r>
      <w:r w:rsidR="00020D1B" w:rsidRPr="009D0193">
        <w:rPr>
          <w:color w:val="0070C0"/>
        </w:rPr>
        <w:t>] has in place to give effect</w:t>
      </w:r>
      <w:r w:rsidR="003C0F54" w:rsidRPr="009D0193">
        <w:rPr>
          <w:color w:val="0070C0"/>
        </w:rPr>
        <w:t xml:space="preserve"> to the Integrity Code </w:t>
      </w:r>
      <w:r w:rsidR="00D3060A" w:rsidRPr="009D0193">
        <w:rPr>
          <w:color w:val="0070C0"/>
        </w:rPr>
        <w:t>has been proven on the balance of probabilities</w:t>
      </w:r>
    </w:p>
    <w:p w14:paraId="5983D6BA" w14:textId="667E0791" w:rsidR="000F3837" w:rsidRPr="009D0193" w:rsidRDefault="000F3837" w:rsidP="00460DE0">
      <w:pPr>
        <w:pStyle w:val="Subparagraph"/>
        <w:spacing w:before="60"/>
        <w:rPr>
          <w:color w:val="0070C0"/>
        </w:rPr>
      </w:pPr>
      <w:r w:rsidRPr="009D0193">
        <w:rPr>
          <w:color w:val="0070C0"/>
        </w:rPr>
        <w:t>what sanction, if any, should be imposed.</w:t>
      </w:r>
    </w:p>
    <w:p w14:paraId="4EF150B1" w14:textId="77777777" w:rsidR="00D3060A" w:rsidRPr="009D0193" w:rsidRDefault="00D3060A" w:rsidP="00D3060A">
      <w:pPr>
        <w:pStyle w:val="NumberedParagraph"/>
        <w:rPr>
          <w:color w:val="0070C0"/>
        </w:rPr>
      </w:pPr>
      <w:r w:rsidRPr="009D0193">
        <w:rPr>
          <w:color w:val="0070C0"/>
        </w:rPr>
        <w:t>The respondent and the complainant are entitled to have representation and/or support people throughout the disciplinary process.</w:t>
      </w:r>
    </w:p>
    <w:p w14:paraId="429C1F35" w14:textId="2691D011" w:rsidR="00D3060A" w:rsidRPr="009D0193" w:rsidRDefault="00D3060A" w:rsidP="00D3060A">
      <w:pPr>
        <w:pStyle w:val="NumberedParagraph"/>
        <w:rPr>
          <w:color w:val="0070C0"/>
        </w:rPr>
      </w:pPr>
      <w:r w:rsidRPr="009D0193">
        <w:rPr>
          <w:color w:val="0070C0"/>
        </w:rPr>
        <w:t>The standard of proof is whether</w:t>
      </w:r>
      <w:r w:rsidR="00A97528" w:rsidRPr="009D0193">
        <w:rPr>
          <w:color w:val="0070C0"/>
        </w:rPr>
        <w:t>,</w:t>
      </w:r>
      <w:r w:rsidRPr="009D0193">
        <w:rPr>
          <w:color w:val="0070C0"/>
        </w:rPr>
        <w:t xml:space="preserve"> on the balance of probabilities</w:t>
      </w:r>
      <w:r w:rsidR="00A97528" w:rsidRPr="009D0193">
        <w:rPr>
          <w:color w:val="0070C0"/>
        </w:rPr>
        <w:t>,</w:t>
      </w:r>
      <w:r w:rsidRPr="009D0193">
        <w:rPr>
          <w:color w:val="0070C0"/>
        </w:rPr>
        <w:t xml:space="preserve"> the person breached the Integrity Code or a policy [</w:t>
      </w:r>
      <w:r w:rsidRPr="000704B2">
        <w:rPr>
          <w:rStyle w:val="Allorgs"/>
        </w:rPr>
        <w:t>name of organisation</w:t>
      </w:r>
      <w:r w:rsidRPr="009D0193">
        <w:rPr>
          <w:rFonts w:cs="Arial"/>
          <w:color w:val="0070C0"/>
        </w:rPr>
        <w:t>] has in place to give effect</w:t>
      </w:r>
      <w:r w:rsidRPr="009D0193">
        <w:rPr>
          <w:color w:val="0070C0"/>
        </w:rPr>
        <w:t xml:space="preserve"> to the Integrity Code.</w:t>
      </w:r>
    </w:p>
    <w:p w14:paraId="26B4C45E" w14:textId="18B2F9B2" w:rsidR="00F93183" w:rsidRPr="009D0193" w:rsidRDefault="00F93183" w:rsidP="00F93183">
      <w:pPr>
        <w:pStyle w:val="NumberedParagraph"/>
        <w:rPr>
          <w:color w:val="0070C0"/>
        </w:rPr>
      </w:pPr>
      <w:r w:rsidRPr="009D0193">
        <w:rPr>
          <w:color w:val="0070C0"/>
        </w:rPr>
        <w:t>The decision-maker must:</w:t>
      </w:r>
    </w:p>
    <w:p w14:paraId="7FDE2016" w14:textId="23DA91CD" w:rsidR="00F93183" w:rsidRPr="009D0193" w:rsidRDefault="00F93183" w:rsidP="00460DE0">
      <w:pPr>
        <w:pStyle w:val="Subparagraph"/>
        <w:spacing w:before="60"/>
        <w:rPr>
          <w:color w:val="0070C0"/>
        </w:rPr>
      </w:pPr>
      <w:r w:rsidRPr="009D0193">
        <w:rPr>
          <w:color w:val="0070C0"/>
        </w:rPr>
        <w:t>be fair, impartial and ensure any conflicts of interest</w:t>
      </w:r>
      <w:r w:rsidR="007230F0" w:rsidRPr="009D0193">
        <w:rPr>
          <w:color w:val="0070C0"/>
        </w:rPr>
        <w:t>, whether actual or perceived,</w:t>
      </w:r>
      <w:r w:rsidRPr="009D0193">
        <w:rPr>
          <w:color w:val="0070C0"/>
        </w:rPr>
        <w:t xml:space="preserve"> are identified and managed</w:t>
      </w:r>
    </w:p>
    <w:p w14:paraId="0F218F50" w14:textId="5CEC5060" w:rsidR="00617B90" w:rsidRPr="009D0193" w:rsidRDefault="00617B90" w:rsidP="00460DE0">
      <w:pPr>
        <w:pStyle w:val="Subparagraph"/>
        <w:spacing w:before="60"/>
        <w:rPr>
          <w:color w:val="0070C0"/>
        </w:rPr>
      </w:pPr>
      <w:r w:rsidRPr="009D0193">
        <w:rPr>
          <w:color w:val="0070C0"/>
        </w:rPr>
        <w:t>be able to consider the matter without a predetermined view</w:t>
      </w:r>
    </w:p>
    <w:p w14:paraId="3C3DC09B" w14:textId="77777777" w:rsidR="00F93183" w:rsidRPr="009D0193" w:rsidRDefault="00F93183" w:rsidP="00460DE0">
      <w:pPr>
        <w:pStyle w:val="Subparagraph"/>
        <w:spacing w:before="60"/>
        <w:rPr>
          <w:color w:val="0070C0"/>
        </w:rPr>
      </w:pPr>
      <w:r w:rsidRPr="009D0193">
        <w:rPr>
          <w:color w:val="0070C0"/>
        </w:rPr>
        <w:t>ensure any decisions are:</w:t>
      </w:r>
    </w:p>
    <w:p w14:paraId="5727A368" w14:textId="5AB558C7" w:rsidR="00F93183" w:rsidRPr="009D0193" w:rsidRDefault="00F93183" w:rsidP="00460DE0">
      <w:pPr>
        <w:pStyle w:val="Subparagraph2"/>
        <w:spacing w:before="60"/>
        <w:rPr>
          <w:color w:val="0070C0"/>
        </w:rPr>
      </w:pPr>
      <w:r w:rsidRPr="009D0193">
        <w:rPr>
          <w:color w:val="0070C0"/>
        </w:rPr>
        <w:t>consistent with any contract</w:t>
      </w:r>
      <w:r w:rsidR="004F49F6" w:rsidRPr="009D0193">
        <w:rPr>
          <w:color w:val="0070C0"/>
        </w:rPr>
        <w:t>ual or employment agreements that apply</w:t>
      </w:r>
    </w:p>
    <w:p w14:paraId="56B9EEEA" w14:textId="1D72C46E" w:rsidR="00020D1B" w:rsidRPr="009D0193" w:rsidRDefault="00020D1B" w:rsidP="00460DE0">
      <w:pPr>
        <w:pStyle w:val="Subparagraph2"/>
        <w:spacing w:before="60"/>
        <w:rPr>
          <w:color w:val="0070C0"/>
        </w:rPr>
      </w:pPr>
      <w:r w:rsidRPr="009D0193">
        <w:rPr>
          <w:color w:val="0070C0"/>
        </w:rPr>
        <w:t>consistent with [</w:t>
      </w:r>
      <w:r w:rsidRPr="000704B2">
        <w:rPr>
          <w:rStyle w:val="Allorgs"/>
        </w:rPr>
        <w:t>name of organisation</w:t>
      </w:r>
      <w:r w:rsidRPr="009D0193">
        <w:rPr>
          <w:color w:val="0070C0"/>
        </w:rPr>
        <w:t xml:space="preserve">]’s </w:t>
      </w:r>
      <w:r w:rsidR="000704B2">
        <w:rPr>
          <w:color w:val="0070C0"/>
        </w:rPr>
        <w:t>c</w:t>
      </w:r>
      <w:r w:rsidRPr="009D0193">
        <w:rPr>
          <w:color w:val="0070C0"/>
        </w:rPr>
        <w:t>onstitution</w:t>
      </w:r>
    </w:p>
    <w:p w14:paraId="70DA71F0" w14:textId="11C4FA68" w:rsidR="004F49F6" w:rsidRPr="009D0193" w:rsidRDefault="001319C8" w:rsidP="00460DE0">
      <w:pPr>
        <w:pStyle w:val="Subparagraph2"/>
        <w:spacing w:before="60"/>
        <w:rPr>
          <w:color w:val="0070C0"/>
        </w:rPr>
      </w:pPr>
      <w:r w:rsidRPr="009D0193">
        <w:rPr>
          <w:color w:val="0070C0"/>
        </w:rPr>
        <w:t>based on the evidence, information and outcomes of any relevant resolution process or investigation</w:t>
      </w:r>
    </w:p>
    <w:p w14:paraId="1EB70E8A" w14:textId="1813B468" w:rsidR="00CC77FF" w:rsidRPr="009D0193" w:rsidRDefault="00CC77FF" w:rsidP="00460DE0">
      <w:pPr>
        <w:pStyle w:val="Subparagraph2"/>
        <w:spacing w:before="60"/>
        <w:rPr>
          <w:color w:val="0070C0"/>
        </w:rPr>
      </w:pPr>
      <w:r w:rsidRPr="009D0193">
        <w:rPr>
          <w:color w:val="0070C0"/>
        </w:rPr>
        <w:t>reflect the seriousness of the behaviour and the impact on the complainant and other interested parties.</w:t>
      </w:r>
    </w:p>
    <w:p w14:paraId="47564BEE" w14:textId="51FC4D20" w:rsidR="005B6429" w:rsidRPr="009D0193" w:rsidRDefault="00584138" w:rsidP="00584138">
      <w:pPr>
        <w:pStyle w:val="NumberedParagraph"/>
        <w:rPr>
          <w:color w:val="0070C0"/>
        </w:rPr>
      </w:pPr>
      <w:r w:rsidRPr="009D0193">
        <w:rPr>
          <w:color w:val="0070C0"/>
        </w:rPr>
        <w:t>Depending on the circumstances, the decision-maker may:</w:t>
      </w:r>
    </w:p>
    <w:p w14:paraId="6333836D" w14:textId="024838D2" w:rsidR="00584138" w:rsidRPr="009D0193" w:rsidRDefault="0081721C" w:rsidP="00460DE0">
      <w:pPr>
        <w:pStyle w:val="Subparagraph"/>
        <w:spacing w:before="60"/>
        <w:rPr>
          <w:color w:val="0070C0"/>
        </w:rPr>
      </w:pPr>
      <w:proofErr w:type="gramStart"/>
      <w:r w:rsidRPr="009D0193">
        <w:rPr>
          <w:color w:val="0070C0"/>
        </w:rPr>
        <w:t>m</w:t>
      </w:r>
      <w:r w:rsidR="00584138" w:rsidRPr="009D0193">
        <w:rPr>
          <w:color w:val="0070C0"/>
        </w:rPr>
        <w:t>ake a decision</w:t>
      </w:r>
      <w:proofErr w:type="gramEnd"/>
      <w:r w:rsidR="00584138" w:rsidRPr="009D0193">
        <w:rPr>
          <w:color w:val="0070C0"/>
        </w:rPr>
        <w:t xml:space="preserve"> in writing</w:t>
      </w:r>
    </w:p>
    <w:p w14:paraId="5CA121CC" w14:textId="3720DB3C" w:rsidR="00584138" w:rsidRPr="009D0193" w:rsidRDefault="0081721C" w:rsidP="00460DE0">
      <w:pPr>
        <w:pStyle w:val="Subparagraph"/>
        <w:spacing w:before="60"/>
        <w:rPr>
          <w:color w:val="0070C0"/>
        </w:rPr>
      </w:pPr>
      <w:r w:rsidRPr="009D0193">
        <w:rPr>
          <w:color w:val="0070C0"/>
        </w:rPr>
        <w:t>h</w:t>
      </w:r>
      <w:r w:rsidR="00584138" w:rsidRPr="009D0193">
        <w:rPr>
          <w:color w:val="0070C0"/>
        </w:rPr>
        <w:t>old a disciplinary hearing</w:t>
      </w:r>
      <w:r w:rsidR="00AD466B" w:rsidRPr="009D0193">
        <w:rPr>
          <w:color w:val="0070C0"/>
        </w:rPr>
        <w:t>, in person or online.</w:t>
      </w:r>
    </w:p>
    <w:p w14:paraId="6A292A45" w14:textId="6CE523E7" w:rsidR="002343BD" w:rsidRPr="009D0193" w:rsidRDefault="0081721C" w:rsidP="00AD466B">
      <w:pPr>
        <w:pStyle w:val="NumberedParagraph"/>
        <w:rPr>
          <w:color w:val="0070C0"/>
        </w:rPr>
      </w:pPr>
      <w:r w:rsidRPr="009D0193">
        <w:rPr>
          <w:color w:val="0070C0"/>
        </w:rPr>
        <w:t xml:space="preserve">The decision-maker must ensure that the complainant, the </w:t>
      </w:r>
      <w:r w:rsidR="007230F0" w:rsidRPr="009D0193">
        <w:rPr>
          <w:color w:val="0070C0"/>
        </w:rPr>
        <w:t>respondent</w:t>
      </w:r>
      <w:r w:rsidRPr="009D0193">
        <w:rPr>
          <w:color w:val="0070C0"/>
        </w:rPr>
        <w:t xml:space="preserve">, and any other interested parties </w:t>
      </w:r>
      <w:proofErr w:type="gramStart"/>
      <w:r w:rsidRPr="009D0193">
        <w:rPr>
          <w:color w:val="0070C0"/>
        </w:rPr>
        <w:t xml:space="preserve">have the opportunity </w:t>
      </w:r>
      <w:r w:rsidR="003752FB" w:rsidRPr="009D0193">
        <w:rPr>
          <w:color w:val="0070C0"/>
        </w:rPr>
        <w:t>to</w:t>
      </w:r>
      <w:proofErr w:type="gramEnd"/>
      <w:r w:rsidR="003752FB" w:rsidRPr="009D0193">
        <w:rPr>
          <w:color w:val="0070C0"/>
        </w:rPr>
        <w:t xml:space="preserve"> provide their views on </w:t>
      </w:r>
      <w:r w:rsidR="002343BD" w:rsidRPr="009D0193">
        <w:rPr>
          <w:color w:val="0070C0"/>
        </w:rPr>
        <w:t xml:space="preserve">the </w:t>
      </w:r>
      <w:r w:rsidR="00D3060A" w:rsidRPr="009D0193">
        <w:rPr>
          <w:color w:val="0070C0"/>
        </w:rPr>
        <w:t xml:space="preserve">proposed </w:t>
      </w:r>
      <w:r w:rsidR="00F94B8D" w:rsidRPr="009D0193">
        <w:rPr>
          <w:color w:val="0070C0"/>
        </w:rPr>
        <w:t>sanction</w:t>
      </w:r>
      <w:r w:rsidR="002343BD" w:rsidRPr="009D0193">
        <w:rPr>
          <w:color w:val="0070C0"/>
        </w:rPr>
        <w:t>, if any, to be imposed</w:t>
      </w:r>
      <w:r w:rsidR="00D3060A" w:rsidRPr="009D0193">
        <w:rPr>
          <w:color w:val="0070C0"/>
        </w:rPr>
        <w:t xml:space="preserve"> before the decision is finalised</w:t>
      </w:r>
      <w:r w:rsidR="00F94B8D" w:rsidRPr="009D0193">
        <w:rPr>
          <w:color w:val="0070C0"/>
        </w:rPr>
        <w:t>.</w:t>
      </w:r>
    </w:p>
    <w:p w14:paraId="15C981C6" w14:textId="06A7A8DD" w:rsidR="006B4BFA" w:rsidRDefault="006B4BFA" w:rsidP="00460DE0">
      <w:pPr>
        <w:pStyle w:val="Heading2"/>
      </w:pPr>
      <w:r>
        <w:t>Costs</w:t>
      </w:r>
    </w:p>
    <w:p w14:paraId="0323930D" w14:textId="56E66156" w:rsidR="00E93372" w:rsidRPr="00F51A8D" w:rsidRDefault="00A06DB7" w:rsidP="006F72BF">
      <w:pPr>
        <w:pStyle w:val="NumberedParagraph"/>
      </w:pPr>
      <w:r w:rsidRPr="344E2220">
        <w:t>Each party will be responsible for their own costs in relation to the disciplinary process under this policy.</w:t>
      </w:r>
    </w:p>
    <w:p w14:paraId="6E631F21" w14:textId="18D7A555" w:rsidR="001A2204" w:rsidRPr="000704B2" w:rsidRDefault="000346FF" w:rsidP="00930321">
      <w:pPr>
        <w:pStyle w:val="BodyText-Commission"/>
        <w:rPr>
          <w:color w:val="0070C0"/>
        </w:rPr>
      </w:pPr>
      <w:r w:rsidRPr="00930321">
        <w:rPr>
          <w:rFonts w:eastAsiaTheme="majorEastAsia"/>
          <w:b/>
          <w:color w:val="0070C0"/>
          <w:sz w:val="28"/>
          <w:szCs w:val="28"/>
        </w:rPr>
        <w:t xml:space="preserve">Principles </w:t>
      </w:r>
      <w:r w:rsidR="00CF187B" w:rsidRPr="00930321">
        <w:rPr>
          <w:rFonts w:eastAsiaTheme="majorEastAsia"/>
          <w:b/>
          <w:color w:val="0070C0"/>
          <w:sz w:val="28"/>
          <w:szCs w:val="28"/>
        </w:rPr>
        <w:t>relating to sanctions</w:t>
      </w:r>
      <w:r w:rsidR="00806A7E" w:rsidRPr="00930321">
        <w:rPr>
          <w:rFonts w:eastAsiaTheme="majorEastAsia"/>
          <w:b/>
          <w:color w:val="0070C0"/>
          <w:sz w:val="28"/>
          <w:szCs w:val="28"/>
        </w:rPr>
        <w:t xml:space="preserve"> and</w:t>
      </w:r>
      <w:r w:rsidR="00E67F1F">
        <w:rPr>
          <w:rFonts w:eastAsiaTheme="majorEastAsia"/>
          <w:b/>
          <w:color w:val="0070C0"/>
          <w:sz w:val="28"/>
          <w:szCs w:val="28"/>
        </w:rPr>
        <w:t xml:space="preserve"> </w:t>
      </w:r>
      <w:r w:rsidR="00D3060A" w:rsidRPr="00930321">
        <w:rPr>
          <w:rFonts w:eastAsiaTheme="majorEastAsia"/>
          <w:b/>
          <w:color w:val="0070C0"/>
          <w:sz w:val="28"/>
          <w:szCs w:val="28"/>
        </w:rPr>
        <w:t>remedial actions</w:t>
      </w:r>
    </w:p>
    <w:p w14:paraId="2DB73118" w14:textId="44147A40" w:rsidR="004F42E3" w:rsidRPr="006F2E97" w:rsidRDefault="004F42E3" w:rsidP="004F42E3">
      <w:pPr>
        <w:pStyle w:val="NumberedParagraph"/>
        <w:rPr>
          <w:color w:val="0070C0"/>
        </w:rPr>
      </w:pPr>
      <w:r w:rsidRPr="006F2E97">
        <w:rPr>
          <w:color w:val="0070C0"/>
        </w:rPr>
        <w:t>In determin</w:t>
      </w:r>
      <w:r w:rsidR="00A8770E" w:rsidRPr="006F2E97">
        <w:rPr>
          <w:color w:val="0070C0"/>
        </w:rPr>
        <w:t xml:space="preserve">ing what </w:t>
      </w:r>
      <w:r w:rsidRPr="006F2E97">
        <w:rPr>
          <w:color w:val="0070C0"/>
        </w:rPr>
        <w:t xml:space="preserve">sanction </w:t>
      </w:r>
      <w:r w:rsidR="00A8770E" w:rsidRPr="006F2E97">
        <w:rPr>
          <w:color w:val="0070C0"/>
        </w:rPr>
        <w:t>to impose on a parti</w:t>
      </w:r>
      <w:r w:rsidR="005A37C2" w:rsidRPr="006F2E97">
        <w:rPr>
          <w:color w:val="0070C0"/>
        </w:rPr>
        <w:t>cipant</w:t>
      </w:r>
      <w:r w:rsidRPr="006F2E97">
        <w:rPr>
          <w:color w:val="0070C0"/>
        </w:rPr>
        <w:t>, the decision-maker will observe principles of natural justice and may consider:</w:t>
      </w:r>
    </w:p>
    <w:p w14:paraId="370E58E0" w14:textId="349AFEA2" w:rsidR="00CF187B" w:rsidRPr="006F2E97" w:rsidRDefault="00CF187B" w:rsidP="00460DE0">
      <w:pPr>
        <w:pStyle w:val="Subparagraph"/>
        <w:rPr>
          <w:color w:val="0070C0"/>
        </w:rPr>
      </w:pPr>
      <w:r w:rsidRPr="006F2E97">
        <w:rPr>
          <w:color w:val="0070C0"/>
        </w:rPr>
        <w:lastRenderedPageBreak/>
        <w:t>the seriousness of the breach and the harm caused by it</w:t>
      </w:r>
    </w:p>
    <w:p w14:paraId="3C74640A" w14:textId="3927687D" w:rsidR="00CF187B" w:rsidRPr="006F2E97" w:rsidRDefault="00CF187B" w:rsidP="00460DE0">
      <w:pPr>
        <w:pStyle w:val="Subparagraph"/>
        <w:rPr>
          <w:color w:val="0070C0"/>
        </w:rPr>
      </w:pPr>
      <w:r w:rsidRPr="006F2E97">
        <w:rPr>
          <w:color w:val="0070C0"/>
        </w:rPr>
        <w:t>whether the breach was a one-off incident or part of an overall pattern of behaviour</w:t>
      </w:r>
    </w:p>
    <w:p w14:paraId="582EA53B" w14:textId="4443F4C3" w:rsidR="00CF187B" w:rsidRPr="006F2E97" w:rsidRDefault="00CF187B" w:rsidP="00460DE0">
      <w:pPr>
        <w:pStyle w:val="Subparagraph"/>
        <w:rPr>
          <w:color w:val="0070C0"/>
        </w:rPr>
      </w:pPr>
      <w:r w:rsidRPr="006F2E97">
        <w:rPr>
          <w:color w:val="0070C0"/>
        </w:rPr>
        <w:t>whether participants are vulnerable or at risk</w:t>
      </w:r>
    </w:p>
    <w:p w14:paraId="10859ADC" w14:textId="7E11B2C7" w:rsidR="00CF187B" w:rsidRPr="006F2E97" w:rsidRDefault="00CF187B" w:rsidP="00460DE0">
      <w:pPr>
        <w:pStyle w:val="Subparagraph"/>
        <w:rPr>
          <w:color w:val="0070C0"/>
        </w:rPr>
      </w:pPr>
      <w:r w:rsidRPr="006F2E97">
        <w:rPr>
          <w:color w:val="0070C0"/>
        </w:rPr>
        <w:t>any power imbalance between the parties</w:t>
      </w:r>
    </w:p>
    <w:p w14:paraId="709295E7" w14:textId="0804899D" w:rsidR="00CF187B" w:rsidRPr="006F2E97" w:rsidRDefault="00CF187B" w:rsidP="00460DE0">
      <w:pPr>
        <w:pStyle w:val="Subparagraph"/>
        <w:rPr>
          <w:color w:val="0070C0"/>
        </w:rPr>
      </w:pPr>
      <w:r w:rsidRPr="006F2E97">
        <w:rPr>
          <w:color w:val="0070C0"/>
        </w:rPr>
        <w:t>any remorse expressed or attempts to make amends, including the outcome of any restorative process, tikanga Māori-based process, or other cultural process</w:t>
      </w:r>
    </w:p>
    <w:p w14:paraId="428DB0A9" w14:textId="311FEF54" w:rsidR="00CF187B" w:rsidRPr="006F2E97" w:rsidRDefault="00CF187B" w:rsidP="00460DE0">
      <w:pPr>
        <w:pStyle w:val="Subparagraph"/>
        <w:rPr>
          <w:color w:val="0070C0"/>
        </w:rPr>
      </w:pPr>
      <w:r w:rsidRPr="006F2E97">
        <w:rPr>
          <w:color w:val="0070C0"/>
        </w:rPr>
        <w:t>whether the breach was an honest and reasonable mistake</w:t>
      </w:r>
    </w:p>
    <w:p w14:paraId="50BF130B" w14:textId="312D3233" w:rsidR="00CF187B" w:rsidRPr="006F2E97" w:rsidRDefault="00CF187B" w:rsidP="00460DE0">
      <w:pPr>
        <w:pStyle w:val="Subparagraph"/>
        <w:rPr>
          <w:color w:val="0070C0"/>
        </w:rPr>
      </w:pPr>
      <w:r w:rsidRPr="006F2E97">
        <w:rPr>
          <w:color w:val="0070C0"/>
        </w:rPr>
        <w:t xml:space="preserve">the views of the complainant and any other persons harmed by the breach </w:t>
      </w:r>
    </w:p>
    <w:p w14:paraId="4D4A6A0E" w14:textId="7ACADD5E" w:rsidR="00CF187B" w:rsidRPr="006F2E97" w:rsidRDefault="00CF187B" w:rsidP="00460DE0">
      <w:pPr>
        <w:pStyle w:val="Subparagraph"/>
        <w:rPr>
          <w:color w:val="0070C0"/>
        </w:rPr>
      </w:pPr>
      <w:r w:rsidRPr="006F2E97">
        <w:rPr>
          <w:color w:val="0070C0"/>
        </w:rPr>
        <w:t xml:space="preserve">relevant precedents </w:t>
      </w:r>
      <w:r w:rsidR="00FB5B78" w:rsidRPr="006F2E97">
        <w:rPr>
          <w:color w:val="0070C0"/>
        </w:rPr>
        <w:t xml:space="preserve">that </w:t>
      </w:r>
      <w:r w:rsidRPr="006F2E97">
        <w:rPr>
          <w:color w:val="0070C0"/>
        </w:rPr>
        <w:t>help guide a proportionate remedy or sanction</w:t>
      </w:r>
    </w:p>
    <w:p w14:paraId="3AD38BDB" w14:textId="7DBBE9C5" w:rsidR="00CF187B" w:rsidRPr="006F2E97" w:rsidRDefault="00CF187B" w:rsidP="00460DE0">
      <w:pPr>
        <w:pStyle w:val="Subparagraph"/>
        <w:rPr>
          <w:color w:val="0070C0"/>
        </w:rPr>
      </w:pPr>
      <w:r w:rsidRPr="006F2E97">
        <w:rPr>
          <w:color w:val="0070C0"/>
        </w:rPr>
        <w:t>cultural considerations</w:t>
      </w:r>
    </w:p>
    <w:p w14:paraId="60A91232" w14:textId="213EA9E4" w:rsidR="00CF187B" w:rsidRPr="006F2E97" w:rsidRDefault="00CF187B" w:rsidP="00460DE0">
      <w:pPr>
        <w:pStyle w:val="Subparagraph"/>
        <w:rPr>
          <w:color w:val="0070C0"/>
        </w:rPr>
      </w:pPr>
      <w:r w:rsidRPr="006F2E97">
        <w:rPr>
          <w:color w:val="0070C0"/>
        </w:rPr>
        <w:t>identity-based considerations</w:t>
      </w:r>
    </w:p>
    <w:p w14:paraId="289A15EF" w14:textId="41E8CAE4" w:rsidR="006F72BF" w:rsidRPr="006F2E97" w:rsidRDefault="00CF187B" w:rsidP="00460DE0">
      <w:pPr>
        <w:pStyle w:val="Subparagraph"/>
        <w:rPr>
          <w:color w:val="0070C0"/>
        </w:rPr>
      </w:pPr>
      <w:r w:rsidRPr="006F2E97">
        <w:rPr>
          <w:color w:val="0070C0"/>
        </w:rPr>
        <w:t>aggravating or mitigating factors.</w:t>
      </w:r>
    </w:p>
    <w:p w14:paraId="5BE8F48C" w14:textId="778CBEDC" w:rsidR="001C3699" w:rsidRPr="00930321" w:rsidRDefault="000D0D9E" w:rsidP="00930321">
      <w:pPr>
        <w:pStyle w:val="BodyText-Commission"/>
        <w:rPr>
          <w:rFonts w:eastAsiaTheme="majorEastAsia"/>
          <w:b/>
          <w:color w:val="0070C0"/>
          <w:sz w:val="28"/>
          <w:szCs w:val="28"/>
        </w:rPr>
      </w:pPr>
      <w:r w:rsidRPr="00930321">
        <w:rPr>
          <w:rFonts w:eastAsiaTheme="majorEastAsia"/>
          <w:b/>
          <w:color w:val="0070C0"/>
          <w:sz w:val="28"/>
          <w:szCs w:val="28"/>
        </w:rPr>
        <w:t>Sanctions</w:t>
      </w:r>
    </w:p>
    <w:p w14:paraId="54A9AB64" w14:textId="47713D33" w:rsidR="000D0D9E" w:rsidRPr="00924C23" w:rsidRDefault="00CC77FF" w:rsidP="001A1EFD">
      <w:pPr>
        <w:pStyle w:val="NumberedParagraph"/>
        <w:rPr>
          <w:color w:val="0070C0"/>
        </w:rPr>
      </w:pPr>
      <w:r w:rsidRPr="00924C23">
        <w:rPr>
          <w:color w:val="0070C0"/>
        </w:rPr>
        <w:t xml:space="preserve">The decision-maker may impose any </w:t>
      </w:r>
      <w:r w:rsidR="00C1050F">
        <w:rPr>
          <w:color w:val="0070C0"/>
        </w:rPr>
        <w:t>one or m</w:t>
      </w:r>
      <w:r w:rsidR="005053D9">
        <w:rPr>
          <w:color w:val="0070C0"/>
        </w:rPr>
        <w:t xml:space="preserve">ore of </w:t>
      </w:r>
      <w:r w:rsidRPr="00924C23">
        <w:rPr>
          <w:color w:val="0070C0"/>
        </w:rPr>
        <w:t>the following sanctions:</w:t>
      </w:r>
    </w:p>
    <w:p w14:paraId="7A882441" w14:textId="23CA157E" w:rsidR="001C3699" w:rsidRPr="00924C23" w:rsidRDefault="001C3699" w:rsidP="00460DE0">
      <w:pPr>
        <w:pStyle w:val="Subparagraph"/>
        <w:numPr>
          <w:ilvl w:val="1"/>
          <w:numId w:val="34"/>
        </w:numPr>
        <w:rPr>
          <w:color w:val="0070C0"/>
        </w:rPr>
      </w:pPr>
      <w:r w:rsidRPr="00924C23">
        <w:rPr>
          <w:color w:val="0070C0"/>
        </w:rPr>
        <w:t>a reprimand or warning</w:t>
      </w:r>
    </w:p>
    <w:p w14:paraId="53E3BDCF" w14:textId="5E1AF538" w:rsidR="001C3699" w:rsidRPr="00924C23" w:rsidRDefault="001C3699" w:rsidP="00460DE0">
      <w:pPr>
        <w:pStyle w:val="Subparagraph"/>
        <w:rPr>
          <w:color w:val="0070C0"/>
        </w:rPr>
      </w:pPr>
      <w:r w:rsidRPr="00924C23">
        <w:rPr>
          <w:color w:val="0070C0"/>
        </w:rPr>
        <w:t>a requirement to complete education that relates to the behaviour in question</w:t>
      </w:r>
      <w:r w:rsidR="00CC77FF" w:rsidRPr="00924C23">
        <w:rPr>
          <w:color w:val="0070C0"/>
        </w:rPr>
        <w:t xml:space="preserve"> (</w:t>
      </w:r>
      <w:proofErr w:type="spellStart"/>
      <w:r w:rsidR="005E5E56" w:rsidRPr="00924C23">
        <w:rPr>
          <w:color w:val="0070C0"/>
        </w:rPr>
        <w:t>eg</w:t>
      </w:r>
      <w:proofErr w:type="spellEnd"/>
      <w:r w:rsidR="005E5E56" w:rsidRPr="00924C23">
        <w:rPr>
          <w:color w:val="0070C0"/>
        </w:rPr>
        <w:t>,</w:t>
      </w:r>
      <w:r w:rsidR="00CC77FF" w:rsidRPr="00924C23">
        <w:rPr>
          <w:color w:val="0070C0"/>
        </w:rPr>
        <w:t xml:space="preserve"> </w:t>
      </w:r>
      <w:r w:rsidR="00A642E0" w:rsidRPr="00924C23">
        <w:rPr>
          <w:color w:val="0070C0"/>
        </w:rPr>
        <w:t>education modules</w:t>
      </w:r>
      <w:r w:rsidR="008F69EB" w:rsidRPr="00924C23">
        <w:rPr>
          <w:color w:val="0070C0"/>
        </w:rPr>
        <w:t>)</w:t>
      </w:r>
      <w:r w:rsidR="00A642E0" w:rsidRPr="00924C23">
        <w:rPr>
          <w:color w:val="0070C0"/>
        </w:rPr>
        <w:t xml:space="preserve"> </w:t>
      </w:r>
    </w:p>
    <w:p w14:paraId="62F59320" w14:textId="17582801" w:rsidR="001C3699" w:rsidRPr="00924C23" w:rsidRDefault="001C3699" w:rsidP="00460DE0">
      <w:pPr>
        <w:pStyle w:val="Subparagraph"/>
        <w:rPr>
          <w:color w:val="0070C0"/>
        </w:rPr>
      </w:pPr>
      <w:r w:rsidRPr="00924C23">
        <w:rPr>
          <w:color w:val="0070C0"/>
        </w:rPr>
        <w:t>conditions on participating in sport and recreation to which the Integrity Code applies</w:t>
      </w:r>
    </w:p>
    <w:p w14:paraId="021A262B" w14:textId="2440C3D0" w:rsidR="001C3699" w:rsidRPr="00924C23" w:rsidRDefault="001C3699" w:rsidP="00460DE0">
      <w:pPr>
        <w:pStyle w:val="Subparagraph"/>
        <w:rPr>
          <w:color w:val="0070C0"/>
        </w:rPr>
      </w:pPr>
      <w:r w:rsidRPr="00924C23">
        <w:rPr>
          <w:color w:val="0070C0"/>
        </w:rPr>
        <w:t>suspension from some or all participation in sport or recreation to which the Integrity Code applies</w:t>
      </w:r>
    </w:p>
    <w:p w14:paraId="4036F68B" w14:textId="63A4C77F" w:rsidR="001C3699" w:rsidRPr="00924C23" w:rsidRDefault="001C3699" w:rsidP="00460DE0">
      <w:pPr>
        <w:pStyle w:val="Subparagraph"/>
        <w:rPr>
          <w:color w:val="0070C0"/>
        </w:rPr>
      </w:pPr>
      <w:r w:rsidRPr="00924C23">
        <w:rPr>
          <w:color w:val="0070C0"/>
        </w:rPr>
        <w:t>exclusion from some or all participation in sport or recreation to which the Integrity Code applies</w:t>
      </w:r>
    </w:p>
    <w:p w14:paraId="75C74E19" w14:textId="7535797F" w:rsidR="003E05F0" w:rsidRPr="00924C23" w:rsidRDefault="000D0D9E" w:rsidP="00460DE0">
      <w:pPr>
        <w:pStyle w:val="Subparagraph"/>
        <w:rPr>
          <w:color w:val="0070C0"/>
        </w:rPr>
      </w:pPr>
      <w:r w:rsidRPr="00924C23">
        <w:rPr>
          <w:color w:val="0070C0"/>
        </w:rPr>
        <w:t xml:space="preserve">any </w:t>
      </w:r>
      <w:r w:rsidR="003E05F0" w:rsidRPr="00924C23">
        <w:rPr>
          <w:color w:val="0070C0"/>
        </w:rPr>
        <w:t xml:space="preserve">other sanction or penalty provided for in </w:t>
      </w:r>
      <w:r w:rsidR="008F69EB" w:rsidRPr="00924C23">
        <w:rPr>
          <w:color w:val="0070C0"/>
        </w:rPr>
        <w:t>[</w:t>
      </w:r>
      <w:r w:rsidR="008F69EB" w:rsidRPr="00703FCE">
        <w:rPr>
          <w:rStyle w:val="Allorgs"/>
        </w:rPr>
        <w:t>name of organisation</w:t>
      </w:r>
      <w:r w:rsidR="008F69EB" w:rsidRPr="00924C23">
        <w:rPr>
          <w:color w:val="0070C0"/>
        </w:rPr>
        <w:t>]’s</w:t>
      </w:r>
      <w:r w:rsidR="003E05F0" w:rsidRPr="00924C23">
        <w:rPr>
          <w:color w:val="0070C0"/>
        </w:rPr>
        <w:t xml:space="preserve"> constitution or policies (</w:t>
      </w:r>
      <w:proofErr w:type="spellStart"/>
      <w:r w:rsidR="003E05F0" w:rsidRPr="00924C23">
        <w:rPr>
          <w:color w:val="0070C0"/>
        </w:rPr>
        <w:t>eg</w:t>
      </w:r>
      <w:proofErr w:type="spellEnd"/>
      <w:r w:rsidR="003E05F0" w:rsidRPr="00924C23">
        <w:rPr>
          <w:color w:val="0070C0"/>
        </w:rPr>
        <w:t xml:space="preserve">, </w:t>
      </w:r>
      <w:r w:rsidR="002B72C7" w:rsidRPr="00924C23">
        <w:rPr>
          <w:color w:val="0070C0"/>
        </w:rPr>
        <w:t xml:space="preserve">suspension or </w:t>
      </w:r>
      <w:r w:rsidR="003E05F0" w:rsidRPr="00924C23">
        <w:rPr>
          <w:color w:val="0070C0"/>
        </w:rPr>
        <w:t xml:space="preserve">expulsion from </w:t>
      </w:r>
      <w:r w:rsidR="008F69EB" w:rsidRPr="00924C23">
        <w:rPr>
          <w:color w:val="0070C0"/>
        </w:rPr>
        <w:t>membership of [</w:t>
      </w:r>
      <w:r w:rsidR="008F69EB" w:rsidRPr="00930321">
        <w:rPr>
          <w:rStyle w:val="Allorgs"/>
          <w:rFonts w:cstheme="minorBidi"/>
        </w:rPr>
        <w:t>name of organisation</w:t>
      </w:r>
      <w:r w:rsidR="008F69EB" w:rsidRPr="00924C23">
        <w:rPr>
          <w:color w:val="0070C0"/>
        </w:rPr>
        <w:t>]</w:t>
      </w:r>
      <w:r w:rsidR="003E05F0" w:rsidRPr="00924C23">
        <w:rPr>
          <w:color w:val="0070C0"/>
        </w:rPr>
        <w:t xml:space="preserve"> or imposing a fine)</w:t>
      </w:r>
      <w:r w:rsidRPr="00924C23">
        <w:rPr>
          <w:color w:val="0070C0"/>
        </w:rPr>
        <w:t>.</w:t>
      </w:r>
    </w:p>
    <w:p w14:paraId="118CE99D" w14:textId="1F82F373" w:rsidR="00F633D6" w:rsidRPr="00924C23" w:rsidRDefault="00CC77FF" w:rsidP="00CC77FF">
      <w:pPr>
        <w:pStyle w:val="NumberedParagraph"/>
        <w:rPr>
          <w:color w:val="0070C0"/>
        </w:rPr>
      </w:pPr>
      <w:r w:rsidRPr="00924C23">
        <w:rPr>
          <w:color w:val="0070C0"/>
        </w:rPr>
        <w:t xml:space="preserve">When imposing the final sanction, the decision-maker may </w:t>
      </w:r>
      <w:proofErr w:type="gramStart"/>
      <w:r w:rsidRPr="00924C23">
        <w:rPr>
          <w:color w:val="0070C0"/>
        </w:rPr>
        <w:t>take into account</w:t>
      </w:r>
      <w:proofErr w:type="gramEnd"/>
      <w:r w:rsidRPr="00924C23">
        <w:rPr>
          <w:color w:val="0070C0"/>
        </w:rPr>
        <w:t xml:space="preserve"> any provisional measures that were imposed on the re</w:t>
      </w:r>
      <w:r w:rsidR="008F69EB" w:rsidRPr="00924C23">
        <w:rPr>
          <w:color w:val="0070C0"/>
        </w:rPr>
        <w:t>spondent</w:t>
      </w:r>
      <w:r w:rsidRPr="00924C23">
        <w:rPr>
          <w:color w:val="0070C0"/>
        </w:rPr>
        <w:t xml:space="preserve"> and the </w:t>
      </w:r>
      <w:r w:rsidR="008703E3" w:rsidRPr="00924C23">
        <w:rPr>
          <w:color w:val="0070C0"/>
        </w:rPr>
        <w:t xml:space="preserve">length of </w:t>
      </w:r>
      <w:r w:rsidRPr="00924C23">
        <w:rPr>
          <w:color w:val="0070C0"/>
        </w:rPr>
        <w:t>time they were imposed for.</w:t>
      </w:r>
    </w:p>
    <w:p w14:paraId="6187C368" w14:textId="0D559588" w:rsidR="00A642E0" w:rsidRPr="00924C23" w:rsidRDefault="00A642E0" w:rsidP="00CC77FF">
      <w:pPr>
        <w:pStyle w:val="NumberedParagraph"/>
        <w:rPr>
          <w:color w:val="0070C0"/>
        </w:rPr>
      </w:pPr>
      <w:r w:rsidRPr="00924C23">
        <w:rPr>
          <w:color w:val="0070C0"/>
        </w:rPr>
        <w:lastRenderedPageBreak/>
        <w:t>[</w:t>
      </w:r>
      <w:r w:rsidR="0027285D" w:rsidRPr="000704B2">
        <w:rPr>
          <w:rStyle w:val="Allorgs"/>
        </w:rPr>
        <w:t>N</w:t>
      </w:r>
      <w:r w:rsidRPr="000704B2">
        <w:rPr>
          <w:rStyle w:val="Allorgs"/>
        </w:rPr>
        <w:t>ame of organisation</w:t>
      </w:r>
      <w:r w:rsidRPr="00924C23">
        <w:rPr>
          <w:rFonts w:cs="Arial"/>
          <w:color w:val="0070C0"/>
        </w:rPr>
        <w:t xml:space="preserve">] must take all reasonable steps to ensure that the sanction is complied with and/or implemented. </w:t>
      </w:r>
      <w:r w:rsidR="001827FF" w:rsidRPr="00924C23">
        <w:rPr>
          <w:rFonts w:cs="Arial"/>
          <w:color w:val="0070C0"/>
        </w:rPr>
        <w:t>This includes monitoring any steps that the</w:t>
      </w:r>
      <w:r w:rsidR="00CC0498" w:rsidRPr="00924C23">
        <w:rPr>
          <w:rFonts w:cs="Arial"/>
          <w:color w:val="0070C0"/>
        </w:rPr>
        <w:t> </w:t>
      </w:r>
      <w:r w:rsidR="008F69EB" w:rsidRPr="00924C23">
        <w:rPr>
          <w:rFonts w:cs="Arial"/>
          <w:color w:val="0070C0"/>
        </w:rPr>
        <w:t>respondent</w:t>
      </w:r>
      <w:r w:rsidR="001827FF" w:rsidRPr="00924C23">
        <w:rPr>
          <w:rFonts w:cs="Arial"/>
          <w:color w:val="0070C0"/>
        </w:rPr>
        <w:t xml:space="preserve">, any other relevant parties or </w:t>
      </w:r>
      <w:r w:rsidR="001827FF" w:rsidRPr="00924C23">
        <w:rPr>
          <w:color w:val="0070C0"/>
        </w:rPr>
        <w:t>[</w:t>
      </w:r>
      <w:r w:rsidR="001827FF" w:rsidRPr="000704B2">
        <w:rPr>
          <w:rStyle w:val="Allorgs"/>
        </w:rPr>
        <w:t>name of organisation</w:t>
      </w:r>
      <w:r w:rsidR="001827FF" w:rsidRPr="00924C23">
        <w:rPr>
          <w:rFonts w:cs="Arial"/>
          <w:color w:val="0070C0"/>
        </w:rPr>
        <w:t>] is required to take.</w:t>
      </w:r>
    </w:p>
    <w:p w14:paraId="0799E83D" w14:textId="708DCE12" w:rsidR="00BE3C1F" w:rsidRPr="00924C23" w:rsidRDefault="00BE3C1F" w:rsidP="00CC77FF">
      <w:pPr>
        <w:pStyle w:val="NumberedParagraph"/>
        <w:rPr>
          <w:color w:val="0070C0"/>
        </w:rPr>
      </w:pPr>
      <w:r w:rsidRPr="00924C23">
        <w:rPr>
          <w:color w:val="0070C0"/>
        </w:rPr>
        <w:t>[</w:t>
      </w:r>
      <w:r w:rsidR="000704B2" w:rsidRPr="000704B2">
        <w:rPr>
          <w:rStyle w:val="Allorgs"/>
        </w:rPr>
        <w:t>N</w:t>
      </w:r>
      <w:r w:rsidRPr="000704B2">
        <w:rPr>
          <w:rStyle w:val="Allorgs"/>
        </w:rPr>
        <w:t>ame of organisation</w:t>
      </w:r>
      <w:r w:rsidRPr="00924C23">
        <w:rPr>
          <w:rFonts w:cs="Arial"/>
          <w:color w:val="0070C0"/>
        </w:rPr>
        <w:t xml:space="preserve">] may take separate disciplinary action in relation to a participant who is an employee. </w:t>
      </w:r>
    </w:p>
    <w:p w14:paraId="4643CAF6" w14:textId="77777777" w:rsidR="00F949B4" w:rsidRPr="001E309F" w:rsidRDefault="00F949B4" w:rsidP="00930321">
      <w:pPr>
        <w:pStyle w:val="BodyText-Commission"/>
        <w:rPr>
          <w:rFonts w:eastAsiaTheme="majorEastAsia"/>
          <w:b/>
          <w:color w:val="0070C0"/>
          <w:sz w:val="28"/>
          <w:szCs w:val="28"/>
        </w:rPr>
      </w:pPr>
      <w:r w:rsidRPr="001E309F">
        <w:rPr>
          <w:rFonts w:eastAsiaTheme="majorEastAsia"/>
          <w:b/>
          <w:color w:val="0070C0"/>
          <w:sz w:val="28"/>
          <w:szCs w:val="28"/>
        </w:rPr>
        <w:t>Privacy and confidentiality</w:t>
      </w:r>
    </w:p>
    <w:p w14:paraId="31CE268B" w14:textId="77777777" w:rsidR="00F949B4" w:rsidRPr="000757FE" w:rsidRDefault="00F949B4" w:rsidP="00F949B4">
      <w:pPr>
        <w:pStyle w:val="NumberedParagraph"/>
      </w:pPr>
      <w:r w:rsidRPr="003D1551">
        <w:rPr>
          <w:color w:val="0070C0"/>
        </w:rPr>
        <w:t>Personal information collected or held</w:t>
      </w:r>
      <w:r w:rsidRPr="000757FE">
        <w:t xml:space="preserve"> </w:t>
      </w:r>
      <w:r w:rsidRPr="003D1551">
        <w:rPr>
          <w:color w:val="0070C0"/>
        </w:rPr>
        <w:t>by</w:t>
      </w:r>
      <w:r w:rsidRPr="000757FE">
        <w:t xml:space="preserve"> [</w:t>
      </w:r>
      <w:r w:rsidRPr="00930321">
        <w:rPr>
          <w:rStyle w:val="Allorgs"/>
        </w:rPr>
        <w:t>name of organisation</w:t>
      </w:r>
      <w:r w:rsidRPr="000757FE">
        <w:t xml:space="preserve">], </w:t>
      </w:r>
      <w:r w:rsidRPr="003D1551">
        <w:rPr>
          <w:color w:val="0070C0"/>
        </w:rPr>
        <w:t>including in relation to any integrity complaint or disclosure, must be managed in accordance</w:t>
      </w:r>
      <w:r w:rsidRPr="000757FE">
        <w:t xml:space="preserve"> </w:t>
      </w:r>
      <w:r w:rsidRPr="003D1551">
        <w:rPr>
          <w:color w:val="0070C0"/>
        </w:rPr>
        <w:t>with the Privacy Act 2020 and with</w:t>
      </w:r>
      <w:r w:rsidRPr="000757FE">
        <w:t xml:space="preserve"> [</w:t>
      </w:r>
      <w:r w:rsidRPr="00930321">
        <w:rPr>
          <w:rStyle w:val="Allorgs"/>
        </w:rPr>
        <w:t>name of organisation</w:t>
      </w:r>
      <w:r w:rsidRPr="000757FE">
        <w:t>]</w:t>
      </w:r>
      <w:r w:rsidRPr="003D1551">
        <w:rPr>
          <w:color w:val="0070C0"/>
        </w:rPr>
        <w:t>’s privacy policy.</w:t>
      </w:r>
    </w:p>
    <w:p w14:paraId="4CA980E8" w14:textId="77777777" w:rsidR="00F949B4" w:rsidRPr="003D1551" w:rsidRDefault="00F949B4" w:rsidP="00F949B4">
      <w:pPr>
        <w:pStyle w:val="NumberedParagraph"/>
        <w:rPr>
          <w:color w:val="0070C0"/>
        </w:rPr>
      </w:pPr>
      <w:r w:rsidRPr="003D1551">
        <w:rPr>
          <w:color w:val="0070C0"/>
        </w:rPr>
        <w:t>Personal and confidential information will only be disclosed or used by us as required or permitted under the relevant privacy laws and any relevant confidentiality obligations.</w:t>
      </w:r>
    </w:p>
    <w:p w14:paraId="60A3E5BA" w14:textId="77777777" w:rsidR="00F949B4" w:rsidRPr="000757FE" w:rsidRDefault="00F949B4" w:rsidP="00F949B4">
      <w:pPr>
        <w:pStyle w:val="NumberedParagraph"/>
      </w:pPr>
      <w:r w:rsidRPr="000757FE">
        <w:t>[</w:t>
      </w:r>
      <w:r w:rsidRPr="00930321">
        <w:rPr>
          <w:rStyle w:val="Allorgs"/>
        </w:rPr>
        <w:t>Name of organisation</w:t>
      </w:r>
      <w:r w:rsidRPr="000757FE">
        <w:t xml:space="preserve">] </w:t>
      </w:r>
      <w:r w:rsidRPr="003D1551">
        <w:rPr>
          <w:color w:val="0070C0"/>
        </w:rPr>
        <w:t>confirms that anyone who provides personal information to it in connection with any Integrity Code obligations or activities will be advised about:</w:t>
      </w:r>
      <w:r w:rsidRPr="000757FE">
        <w:t xml:space="preserve"> </w:t>
      </w:r>
    </w:p>
    <w:p w14:paraId="0AB0F5A7" w14:textId="77777777" w:rsidR="00F949B4" w:rsidRPr="003D1551" w:rsidRDefault="00F949B4" w:rsidP="00F949B4">
      <w:pPr>
        <w:pStyle w:val="Subparagraph"/>
        <w:spacing w:line="240" w:lineRule="auto"/>
        <w:ind w:left="907" w:hanging="453"/>
        <w:rPr>
          <w:color w:val="0070C0"/>
        </w:rPr>
      </w:pPr>
      <w:r w:rsidRPr="003D1551">
        <w:rPr>
          <w:color w:val="0070C0"/>
        </w:rPr>
        <w:t xml:space="preserve">the purpose of collecting the personal information </w:t>
      </w:r>
    </w:p>
    <w:p w14:paraId="41CCBC6B" w14:textId="77777777" w:rsidR="00F949B4" w:rsidRPr="003D1551" w:rsidRDefault="00F949B4" w:rsidP="00F949B4">
      <w:pPr>
        <w:pStyle w:val="Subparagraph"/>
        <w:spacing w:line="240" w:lineRule="auto"/>
        <w:ind w:left="907" w:hanging="453"/>
        <w:rPr>
          <w:color w:val="0070C0"/>
        </w:rPr>
      </w:pPr>
      <w:r w:rsidRPr="003D1551">
        <w:rPr>
          <w:color w:val="0070C0"/>
        </w:rPr>
        <w:t>what it will be used for</w:t>
      </w:r>
    </w:p>
    <w:p w14:paraId="666529EA" w14:textId="77777777" w:rsidR="00F949B4" w:rsidRPr="003D1551" w:rsidRDefault="00F949B4" w:rsidP="00F949B4">
      <w:pPr>
        <w:pStyle w:val="Subparagraph"/>
        <w:spacing w:line="240" w:lineRule="auto"/>
        <w:ind w:left="907" w:hanging="453"/>
        <w:rPr>
          <w:color w:val="0070C0"/>
        </w:rPr>
      </w:pPr>
      <w:r w:rsidRPr="003D1551">
        <w:rPr>
          <w:color w:val="0070C0"/>
        </w:rPr>
        <w:t xml:space="preserve">how it will be stored </w:t>
      </w:r>
    </w:p>
    <w:p w14:paraId="5205D611" w14:textId="77777777" w:rsidR="00F949B4" w:rsidRPr="003D1551" w:rsidRDefault="00F949B4" w:rsidP="00F949B4">
      <w:pPr>
        <w:pStyle w:val="Subparagraph"/>
        <w:spacing w:line="240" w:lineRule="auto"/>
        <w:ind w:left="907" w:hanging="453"/>
        <w:rPr>
          <w:color w:val="0070C0"/>
        </w:rPr>
      </w:pPr>
      <w:r w:rsidRPr="003D1551">
        <w:rPr>
          <w:color w:val="0070C0"/>
        </w:rPr>
        <w:t xml:space="preserve">how long it will be kept for </w:t>
      </w:r>
    </w:p>
    <w:p w14:paraId="78E44321" w14:textId="58D06920" w:rsidR="00F949B4" w:rsidRPr="003D1551" w:rsidRDefault="00F949B4" w:rsidP="00F949B4">
      <w:pPr>
        <w:pStyle w:val="Subparagraph"/>
        <w:spacing w:line="240" w:lineRule="auto"/>
        <w:ind w:left="907" w:hanging="453"/>
        <w:rPr>
          <w:color w:val="0070C0"/>
        </w:rPr>
      </w:pPr>
      <w:r w:rsidRPr="003D1551">
        <w:rPr>
          <w:color w:val="0070C0"/>
        </w:rPr>
        <w:t xml:space="preserve">whether the information will be shared or disclosed. </w:t>
      </w:r>
    </w:p>
    <w:p w14:paraId="127AD39C" w14:textId="40B4F1E5" w:rsidR="00CE6D70" w:rsidRPr="00930321" w:rsidRDefault="00CE6D70" w:rsidP="00CE6D70">
      <w:pPr>
        <w:pStyle w:val="Heading2"/>
        <w:rPr>
          <w:color w:val="0070C0"/>
        </w:rPr>
      </w:pPr>
      <w:r w:rsidRPr="00930321">
        <w:rPr>
          <w:color w:val="0070C0"/>
        </w:rPr>
        <w:t>Decision</w:t>
      </w:r>
    </w:p>
    <w:p w14:paraId="7BEBE9D6" w14:textId="77777777" w:rsidR="008903CC" w:rsidRPr="00930321" w:rsidRDefault="001827FF" w:rsidP="008903CC">
      <w:pPr>
        <w:pStyle w:val="NumberedParagraph"/>
        <w:rPr>
          <w:rFonts w:cs="Arial"/>
          <w:color w:val="0070C0"/>
          <w:spacing w:val="-2"/>
        </w:rPr>
      </w:pPr>
      <w:r w:rsidRPr="00930321">
        <w:rPr>
          <w:rFonts w:cs="Arial"/>
          <w:color w:val="0070C0"/>
          <w:spacing w:val="-2"/>
        </w:rPr>
        <w:t xml:space="preserve">The </w:t>
      </w:r>
      <w:r w:rsidR="00097E96" w:rsidRPr="00930321">
        <w:rPr>
          <w:rFonts w:cs="Arial"/>
          <w:color w:val="0070C0"/>
          <w:spacing w:val="-2"/>
        </w:rPr>
        <w:t>decision-maker</w:t>
      </w:r>
      <w:r w:rsidR="00CE6D70" w:rsidRPr="00930321">
        <w:rPr>
          <w:rFonts w:cs="Arial"/>
          <w:color w:val="0070C0"/>
          <w:spacing w:val="-2"/>
        </w:rPr>
        <w:t xml:space="preserve"> will provide a written decision to the parties, which sets out the </w:t>
      </w:r>
      <w:r w:rsidR="00097E96" w:rsidRPr="00930321">
        <w:rPr>
          <w:rFonts w:cs="Arial"/>
          <w:color w:val="0070C0"/>
          <w:spacing w:val="-2"/>
        </w:rPr>
        <w:t xml:space="preserve">sanction, the </w:t>
      </w:r>
      <w:r w:rsidR="00CE6D70" w:rsidRPr="00930321">
        <w:rPr>
          <w:rFonts w:cs="Arial"/>
          <w:color w:val="0070C0"/>
          <w:spacing w:val="-2"/>
        </w:rPr>
        <w:t>reasons for the</w:t>
      </w:r>
      <w:r w:rsidR="00097E96" w:rsidRPr="00930321">
        <w:rPr>
          <w:rFonts w:cs="Arial"/>
          <w:color w:val="0070C0"/>
          <w:spacing w:val="-2"/>
        </w:rPr>
        <w:t xml:space="preserve"> sanction</w:t>
      </w:r>
      <w:r w:rsidR="00CE6D70" w:rsidRPr="00930321">
        <w:rPr>
          <w:rFonts w:cs="Arial"/>
          <w:color w:val="0070C0"/>
          <w:spacing w:val="-2"/>
        </w:rPr>
        <w:t>,</w:t>
      </w:r>
      <w:r w:rsidR="008903CC" w:rsidRPr="00930321">
        <w:rPr>
          <w:rFonts w:cs="Arial"/>
          <w:color w:val="0070C0"/>
          <w:spacing w:val="-2"/>
        </w:rPr>
        <w:t xml:space="preserve"> and any other relevant matters</w:t>
      </w:r>
      <w:r w:rsidR="00CE6D70" w:rsidRPr="00930321">
        <w:rPr>
          <w:rFonts w:cs="Arial"/>
          <w:color w:val="0070C0"/>
          <w:spacing w:val="-2"/>
        </w:rPr>
        <w:t xml:space="preserve"> as soon as possible.</w:t>
      </w:r>
    </w:p>
    <w:p w14:paraId="6EB54827" w14:textId="186757C4" w:rsidR="00F633D6" w:rsidRPr="00AB70E6" w:rsidRDefault="00CE6D70" w:rsidP="008903CC">
      <w:pPr>
        <w:pStyle w:val="NumberedParagraph"/>
      </w:pPr>
      <w:r w:rsidRPr="001972A6">
        <w:rPr>
          <w:rFonts w:cs="Arial"/>
          <w:color w:val="0070C0"/>
          <w:spacing w:val="-2"/>
        </w:rPr>
        <w:t>The decision will be final and binding</w:t>
      </w:r>
      <w:r w:rsidR="007C52D7" w:rsidRPr="001972A6">
        <w:rPr>
          <w:rFonts w:cs="Arial"/>
          <w:color w:val="0070C0"/>
          <w:spacing w:val="-2"/>
        </w:rPr>
        <w:t>,</w:t>
      </w:r>
      <w:r w:rsidRPr="001972A6">
        <w:rPr>
          <w:rFonts w:cs="Arial"/>
          <w:color w:val="0070C0"/>
          <w:spacing w:val="-2"/>
        </w:rPr>
        <w:t xml:space="preserve"> subject to any appeal rights.</w:t>
      </w:r>
    </w:p>
    <w:p w14:paraId="4B766B01" w14:textId="759ADE98" w:rsidR="001C3699" w:rsidRPr="00745C7D" w:rsidRDefault="00CE6D70" w:rsidP="00CE6D70">
      <w:pPr>
        <w:pStyle w:val="Heading2"/>
        <w:rPr>
          <w:color w:val="0070C0"/>
        </w:rPr>
      </w:pPr>
      <w:r w:rsidRPr="00745C7D">
        <w:rPr>
          <w:color w:val="0070C0"/>
        </w:rPr>
        <w:t>Appea</w:t>
      </w:r>
      <w:r w:rsidR="008903CC" w:rsidRPr="00745C7D">
        <w:rPr>
          <w:color w:val="0070C0"/>
        </w:rPr>
        <w:t>l</w:t>
      </w:r>
    </w:p>
    <w:p w14:paraId="752AD4E5" w14:textId="24870575" w:rsidR="000D0D9E" w:rsidRPr="00745C7D" w:rsidRDefault="00772031" w:rsidP="008903CC">
      <w:pPr>
        <w:pStyle w:val="NumberedParagraph"/>
        <w:rPr>
          <w:color w:val="0070C0"/>
        </w:rPr>
      </w:pPr>
      <w:r w:rsidRPr="00745C7D">
        <w:rPr>
          <w:color w:val="0070C0"/>
        </w:rPr>
        <w:t>A decision or sanction made</w:t>
      </w:r>
      <w:r w:rsidR="007C52D7" w:rsidRPr="00745C7D">
        <w:rPr>
          <w:color w:val="0070C0"/>
        </w:rPr>
        <w:t xml:space="preserve"> </w:t>
      </w:r>
      <w:r w:rsidRPr="00745C7D">
        <w:rPr>
          <w:color w:val="0070C0"/>
        </w:rPr>
        <w:t xml:space="preserve">under this </w:t>
      </w:r>
      <w:r w:rsidR="00F062DE" w:rsidRPr="00745C7D">
        <w:rPr>
          <w:color w:val="0070C0"/>
        </w:rPr>
        <w:t>p</w:t>
      </w:r>
      <w:r w:rsidR="007C52D7" w:rsidRPr="00745C7D">
        <w:rPr>
          <w:color w:val="0070C0"/>
        </w:rPr>
        <w:t>olicy</w:t>
      </w:r>
      <w:r w:rsidRPr="00745C7D">
        <w:rPr>
          <w:color w:val="0070C0"/>
        </w:rPr>
        <w:t xml:space="preserve"> may be appealed to the Sports Tribunal of New Zealand in accordance with </w:t>
      </w:r>
      <w:hyperlink r:id="rId15">
        <w:r w:rsidRPr="00745C7D">
          <w:rPr>
            <w:rStyle w:val="Hyperlink"/>
            <w:color w:val="0070C0"/>
          </w:rPr>
          <w:t>section 38(ac)</w:t>
        </w:r>
      </w:hyperlink>
      <w:r w:rsidRPr="00745C7D">
        <w:rPr>
          <w:color w:val="0070C0"/>
        </w:rPr>
        <w:t xml:space="preserve"> of the Sports Tribunal Act 2006</w:t>
      </w:r>
      <w:r w:rsidR="007C52D7" w:rsidRPr="00745C7D">
        <w:rPr>
          <w:color w:val="0070C0"/>
        </w:rPr>
        <w:t>.</w:t>
      </w:r>
    </w:p>
    <w:p w14:paraId="3FCA52E5" w14:textId="3F2E3EF2" w:rsidR="00C87634" w:rsidRPr="00745C7D" w:rsidRDefault="00C87634" w:rsidP="008903CC">
      <w:pPr>
        <w:pStyle w:val="NumberedParagraph"/>
        <w:rPr>
          <w:color w:val="0070C0"/>
        </w:rPr>
      </w:pPr>
      <w:r w:rsidRPr="00745C7D">
        <w:rPr>
          <w:color w:val="0070C0"/>
        </w:rPr>
        <w:t>The grounds and procedure for an appeal are as established by the Sports Tribunal.</w:t>
      </w:r>
    </w:p>
    <w:p w14:paraId="24FE3B87" w14:textId="77777777" w:rsidR="00A23A5C" w:rsidRPr="006115CD" w:rsidRDefault="00A23A5C" w:rsidP="00A23A5C">
      <w:pPr>
        <w:pStyle w:val="Heading2"/>
        <w:spacing w:after="120"/>
      </w:pPr>
      <w:r w:rsidRPr="006115CD">
        <w:lastRenderedPageBreak/>
        <w:t>Related policies</w:t>
      </w:r>
    </w:p>
    <w:p w14:paraId="483E6A1B" w14:textId="558D27DC" w:rsidR="00A23A5C" w:rsidRDefault="00A23A5C" w:rsidP="00F6419F">
      <w:pPr>
        <w:pStyle w:val="NumberedParagraph"/>
      </w:pPr>
      <w:r w:rsidRPr="00F6419F">
        <w:t>[</w:t>
      </w:r>
      <w:r w:rsidRPr="00696250">
        <w:rPr>
          <w:color w:val="808080" w:themeColor="background1" w:themeShade="80"/>
        </w:rPr>
        <w:t>insert list of related policies</w:t>
      </w:r>
      <w:r w:rsidRPr="00F6419F">
        <w:t>]</w:t>
      </w:r>
    </w:p>
    <w:p w14:paraId="71BA3073" w14:textId="77777777" w:rsidR="008F69EB" w:rsidRDefault="008F69EB" w:rsidP="00460DE0">
      <w:pPr>
        <w:pStyle w:val="Subparagraph"/>
      </w:pPr>
      <w:r>
        <w:t>Prohibited Behaviours Policy</w:t>
      </w:r>
    </w:p>
    <w:p w14:paraId="43E3B19F" w14:textId="37C73E9F" w:rsidR="008F69EB" w:rsidRDefault="008F69EB" w:rsidP="00460DE0">
      <w:pPr>
        <w:pStyle w:val="Subparagraph"/>
      </w:pPr>
      <w:r>
        <w:t>Complaints and Dispute Resolution Policy</w:t>
      </w:r>
    </w:p>
    <w:p w14:paraId="09CC308E" w14:textId="77777777" w:rsidR="00617B90" w:rsidRPr="00617B90" w:rsidRDefault="00617B90" w:rsidP="00460DE0">
      <w:pPr>
        <w:pStyle w:val="Subparagraph"/>
      </w:pPr>
      <w:r w:rsidRPr="00617B90">
        <w:t>Mandatory Notification Policy</w:t>
      </w:r>
    </w:p>
    <w:p w14:paraId="2CBC7500" w14:textId="2059E8C1" w:rsidR="008F69EB" w:rsidRPr="00F6419F" w:rsidRDefault="008F69EB" w:rsidP="00460DE0">
      <w:pPr>
        <w:pStyle w:val="Subparagraph"/>
      </w:pPr>
      <w:r>
        <w:t>Privacy Policy</w:t>
      </w:r>
    </w:p>
    <w:p w14:paraId="1D797344" w14:textId="77777777" w:rsidR="00A23A5C" w:rsidRPr="006115CD" w:rsidRDefault="00A23A5C" w:rsidP="00A23A5C">
      <w:pPr>
        <w:pStyle w:val="Heading2"/>
        <w:rPr>
          <w:rFonts w:cs="Arial"/>
        </w:rPr>
      </w:pPr>
      <w:r w:rsidRPr="006115CD">
        <w:rPr>
          <w:rFonts w:cs="Arial"/>
        </w:rPr>
        <w:t>Policy approval</w:t>
      </w:r>
    </w:p>
    <w:p w14:paraId="5747A8EE" w14:textId="0C0108BF" w:rsidR="00A23A5C" w:rsidRPr="006115CD" w:rsidRDefault="00A23A5C" w:rsidP="00832D7F">
      <w:pPr>
        <w:pStyle w:val="NumberedParagraph"/>
      </w:pPr>
      <w:r w:rsidRPr="006115CD">
        <w:t>This policy was approved on [</w:t>
      </w:r>
      <w:r w:rsidRPr="00696250">
        <w:rPr>
          <w:color w:val="808080" w:themeColor="background1" w:themeShade="80"/>
        </w:rPr>
        <w:t>insert date</w:t>
      </w:r>
      <w:r w:rsidRPr="006115CD">
        <w:t>] by [</w:t>
      </w:r>
      <w:r w:rsidRPr="00696250">
        <w:rPr>
          <w:color w:val="808080" w:themeColor="background1" w:themeShade="80"/>
        </w:rPr>
        <w:t>insert organisation representative</w:t>
      </w:r>
      <w:r w:rsidRPr="006115CD">
        <w:t>]</w:t>
      </w:r>
      <w:r w:rsidR="008F69EB">
        <w:t>.</w:t>
      </w:r>
    </w:p>
    <w:p w14:paraId="73289942" w14:textId="77777777" w:rsidR="00A23A5C" w:rsidRPr="006115CD" w:rsidRDefault="00A23A5C" w:rsidP="00A23A5C">
      <w:pPr>
        <w:pStyle w:val="Heading2"/>
        <w:rPr>
          <w:rFonts w:cs="Arial"/>
        </w:rPr>
      </w:pPr>
      <w:r w:rsidRPr="006115CD">
        <w:rPr>
          <w:rFonts w:cs="Arial"/>
        </w:rPr>
        <w:t>Review of policy</w:t>
      </w:r>
    </w:p>
    <w:p w14:paraId="26413E29" w14:textId="21A951BC" w:rsidR="00916A0C" w:rsidRDefault="00A23A5C" w:rsidP="00DA0109">
      <w:pPr>
        <w:pStyle w:val="NumberedParagraph"/>
      </w:pPr>
      <w:r w:rsidRPr="006115CD">
        <w:t>This policy must be reviewed by [</w:t>
      </w:r>
      <w:r w:rsidRPr="00696250">
        <w:rPr>
          <w:color w:val="808080" w:themeColor="background1" w:themeShade="80"/>
        </w:rPr>
        <w:t xml:space="preserve">insert date </w:t>
      </w:r>
      <w:r w:rsidR="008F69EB" w:rsidRPr="00696250">
        <w:rPr>
          <w:color w:val="808080" w:themeColor="background1" w:themeShade="80"/>
        </w:rPr>
        <w:t xml:space="preserve">no later than 1 year after approval date </w:t>
      </w:r>
      <w:r w:rsidRPr="00696250">
        <w:rPr>
          <w:color w:val="808080" w:themeColor="background1" w:themeShade="80"/>
        </w:rPr>
        <w:t xml:space="preserve">– should be an annual </w:t>
      </w:r>
      <w:r w:rsidR="008F69EB" w:rsidRPr="00696250">
        <w:rPr>
          <w:color w:val="808080" w:themeColor="background1" w:themeShade="80"/>
        </w:rPr>
        <w:t>review</w:t>
      </w:r>
      <w:r w:rsidRPr="006115CD">
        <w:t>].</w:t>
      </w:r>
      <w:bookmarkEnd w:id="0"/>
    </w:p>
    <w:p w14:paraId="77B16ABE" w14:textId="77777777" w:rsidR="00916A0C" w:rsidRDefault="00916A0C">
      <w:pPr>
        <w:spacing w:after="0" w:line="240" w:lineRule="auto"/>
        <w:rPr>
          <w:sz w:val="24"/>
        </w:rPr>
      </w:pPr>
      <w:r>
        <w:br w:type="page"/>
      </w:r>
    </w:p>
    <w:p w14:paraId="1D069C5D" w14:textId="7B4C8F9A" w:rsidR="00DA0109" w:rsidRDefault="00916A0C" w:rsidP="00916A0C">
      <w:pPr>
        <w:pStyle w:val="Heading2"/>
      </w:pPr>
      <w:r>
        <w:lastRenderedPageBreak/>
        <w:t>Appendix 1: Definitions</w:t>
      </w:r>
    </w:p>
    <w:p w14:paraId="2A077D32" w14:textId="77777777" w:rsidR="00916A0C" w:rsidRPr="00AF1643" w:rsidRDefault="00916A0C" w:rsidP="00916A0C">
      <w:pPr>
        <w:pStyle w:val="BodyText-Commission"/>
      </w:pPr>
      <w:r w:rsidRPr="00AF1643">
        <w:t>In this policy:</w:t>
      </w:r>
    </w:p>
    <w:p w14:paraId="7C5AA6B3" w14:textId="77777777" w:rsidR="00916A0C" w:rsidRPr="006115CD" w:rsidRDefault="00916A0C" w:rsidP="00916A0C">
      <w:pPr>
        <w:pStyle w:val="BodyText-Commission"/>
      </w:pPr>
      <w:r w:rsidRPr="344E2220">
        <w:rPr>
          <w:b/>
          <w:bCs/>
        </w:rPr>
        <w:t>abuse</w:t>
      </w:r>
      <w:r w:rsidRPr="344E2220">
        <w:t xml:space="preserve"> includes physical, psychological, emotional and sexual abuse</w:t>
      </w:r>
    </w:p>
    <w:p w14:paraId="3CBA226E" w14:textId="77777777" w:rsidR="00916A0C" w:rsidRDefault="00916A0C" w:rsidP="00916A0C">
      <w:pPr>
        <w:pStyle w:val="BodyText-Commission"/>
      </w:pPr>
      <w:r w:rsidRPr="006115CD">
        <w:rPr>
          <w:b/>
          <w:bCs/>
        </w:rPr>
        <w:t>adult</w:t>
      </w:r>
      <w:r w:rsidRPr="006115CD">
        <w:t xml:space="preserve"> means a person who is 18 years or over</w:t>
      </w:r>
    </w:p>
    <w:p w14:paraId="4BC7A41C" w14:textId="77777777" w:rsidR="00916A0C" w:rsidRPr="006115CD" w:rsidRDefault="00916A0C" w:rsidP="00916A0C">
      <w:pPr>
        <w:pStyle w:val="BodyText-Commission"/>
      </w:pPr>
      <w:r w:rsidRPr="0089203E">
        <w:rPr>
          <w:b/>
          <w:bCs/>
        </w:rPr>
        <w:t>adult at risk</w:t>
      </w:r>
      <w:r>
        <w:t xml:space="preserve"> means any adult who needs care and support, is experiencing or is at risk of abuse or neglect, and is unable to remove or protect themselves from that risk because of those needs</w:t>
      </w:r>
    </w:p>
    <w:p w14:paraId="44EFB152" w14:textId="77777777" w:rsidR="00916A0C" w:rsidRPr="006115CD" w:rsidRDefault="00916A0C" w:rsidP="00916A0C">
      <w:pPr>
        <w:pStyle w:val="BodyText-Commission"/>
      </w:pPr>
      <w:r w:rsidRPr="344E2220">
        <w:rPr>
          <w:b/>
          <w:bCs/>
        </w:rPr>
        <w:t>children and young people</w:t>
      </w:r>
      <w:r w:rsidRPr="344E2220">
        <w:t xml:space="preserve"> </w:t>
      </w:r>
      <w:proofErr w:type="gramStart"/>
      <w:r w:rsidRPr="344E2220">
        <w:t>means</w:t>
      </w:r>
      <w:proofErr w:type="gramEnd"/>
      <w:r w:rsidRPr="344E2220">
        <w:t xml:space="preserve"> people under the age of 18 years</w:t>
      </w:r>
    </w:p>
    <w:p w14:paraId="3A7266E3" w14:textId="77777777" w:rsidR="00916A0C" w:rsidRDefault="00916A0C" w:rsidP="00916A0C">
      <w:pPr>
        <w:pStyle w:val="BodyText-Commission"/>
        <w:rPr>
          <w:rFonts w:cs="Arial"/>
          <w:szCs w:val="24"/>
        </w:rPr>
      </w:pPr>
      <w:r w:rsidRPr="00F33046">
        <w:rPr>
          <w:rFonts w:cs="Arial"/>
          <w:b/>
          <w:bCs/>
          <w:szCs w:val="24"/>
        </w:rPr>
        <w:t>Commission</w:t>
      </w:r>
      <w:r>
        <w:rPr>
          <w:rFonts w:cs="Arial"/>
          <w:szCs w:val="24"/>
        </w:rPr>
        <w:t xml:space="preserve"> means the Sport Integrity Commission</w:t>
      </w:r>
    </w:p>
    <w:p w14:paraId="51E1F2F9" w14:textId="77777777" w:rsidR="00916A0C" w:rsidRPr="004A176C" w:rsidRDefault="00916A0C" w:rsidP="00916A0C">
      <w:pPr>
        <w:pStyle w:val="BodyText-Commission"/>
      </w:pPr>
      <w:r>
        <w:rPr>
          <w:b/>
          <w:bCs/>
        </w:rPr>
        <w:t>complainant</w:t>
      </w:r>
      <w:r>
        <w:t xml:space="preserve"> means a person who has made a complaint under our complaints and dispute resolution policy or </w:t>
      </w:r>
      <w:r>
        <w:rPr>
          <w:lang w:val="en-US"/>
        </w:rPr>
        <w:t>to the Commission</w:t>
      </w:r>
    </w:p>
    <w:p w14:paraId="6433127F" w14:textId="77777777" w:rsidR="00916A0C" w:rsidRPr="00F33046" w:rsidRDefault="00916A0C" w:rsidP="00916A0C">
      <w:pPr>
        <w:pStyle w:val="BodyText-Commission"/>
        <w:rPr>
          <w:rFonts w:cs="Arial"/>
          <w:b/>
          <w:bCs/>
          <w:szCs w:val="24"/>
        </w:rPr>
      </w:pPr>
      <w:r w:rsidRPr="00F33046">
        <w:rPr>
          <w:rFonts w:cs="Arial"/>
          <w:b/>
          <w:bCs/>
          <w:szCs w:val="24"/>
        </w:rPr>
        <w:t>complaint</w:t>
      </w:r>
      <w:r>
        <w:rPr>
          <w:rFonts w:cs="Arial"/>
          <w:b/>
          <w:bCs/>
          <w:szCs w:val="24"/>
        </w:rPr>
        <w:t xml:space="preserve"> </w:t>
      </w:r>
      <w:r w:rsidRPr="00D678FC">
        <w:rPr>
          <w:rFonts w:cs="Arial"/>
          <w:szCs w:val="24"/>
        </w:rPr>
        <w:t>means an expression of dissatisfaction with an explicit or implicit expectation of a response or resolution</w:t>
      </w:r>
      <w:r>
        <w:rPr>
          <w:rFonts w:cs="Arial"/>
          <w:szCs w:val="24"/>
        </w:rPr>
        <w:t xml:space="preserve"> made </w:t>
      </w:r>
      <w:r>
        <w:t xml:space="preserve">under our complaints and dispute resolution policy or </w:t>
      </w:r>
      <w:r>
        <w:rPr>
          <w:lang w:val="en-US"/>
        </w:rPr>
        <w:t>to the Commission</w:t>
      </w:r>
    </w:p>
    <w:p w14:paraId="16597C63" w14:textId="77777777" w:rsidR="00916A0C" w:rsidRPr="0082524F" w:rsidRDefault="00916A0C" w:rsidP="00916A0C">
      <w:pPr>
        <w:rPr>
          <w:rFonts w:cs="Arial"/>
          <w:sz w:val="24"/>
          <w:szCs w:val="24"/>
          <w:lang w:val="en-US" w:bidi="en-US"/>
        </w:rPr>
      </w:pPr>
      <w:proofErr w:type="gramStart"/>
      <w:r w:rsidRPr="070B70A2">
        <w:rPr>
          <w:rFonts w:cs="Arial"/>
          <w:b/>
          <w:sz w:val="24"/>
          <w:szCs w:val="24"/>
          <w:lang w:val="en-US" w:bidi="en-US"/>
        </w:rPr>
        <w:t>disciplinary panel</w:t>
      </w:r>
      <w:proofErr w:type="gramEnd"/>
      <w:r w:rsidRPr="070B70A2">
        <w:rPr>
          <w:rFonts w:cs="Arial"/>
          <w:b/>
          <w:sz w:val="24"/>
          <w:szCs w:val="24"/>
          <w:lang w:val="en-US" w:bidi="en-US"/>
        </w:rPr>
        <w:t xml:space="preserve"> </w:t>
      </w:r>
      <w:r w:rsidRPr="070B70A2">
        <w:rPr>
          <w:rFonts w:cs="Arial"/>
          <w:sz w:val="24"/>
          <w:szCs w:val="24"/>
          <w:lang w:val="en-US" w:bidi="en-US"/>
        </w:rPr>
        <w:t xml:space="preserve">means a disciplinary </w:t>
      </w:r>
      <w:proofErr w:type="gramStart"/>
      <w:r w:rsidRPr="070B70A2">
        <w:rPr>
          <w:rFonts w:cs="Arial"/>
          <w:sz w:val="24"/>
          <w:szCs w:val="24"/>
          <w:lang w:val="en-US" w:bidi="en-US"/>
        </w:rPr>
        <w:t>panel</w:t>
      </w:r>
      <w:proofErr w:type="gramEnd"/>
      <w:r w:rsidRPr="070B70A2">
        <w:rPr>
          <w:rFonts w:cs="Arial"/>
          <w:sz w:val="24"/>
          <w:szCs w:val="24"/>
          <w:lang w:val="en-US" w:bidi="en-US"/>
        </w:rPr>
        <w:t xml:space="preserve"> established by the Commission</w:t>
      </w:r>
    </w:p>
    <w:p w14:paraId="0205AB2D" w14:textId="77777777" w:rsidR="00916A0C" w:rsidRPr="0082524F" w:rsidRDefault="00916A0C" w:rsidP="00916A0C">
      <w:pPr>
        <w:rPr>
          <w:rFonts w:cs="Arial"/>
          <w:sz w:val="24"/>
          <w:szCs w:val="24"/>
          <w:lang w:bidi="en-US"/>
        </w:rPr>
      </w:pPr>
      <w:r w:rsidRPr="0082524F">
        <w:rPr>
          <w:rFonts w:cs="Arial"/>
          <w:b/>
          <w:bCs/>
          <w:sz w:val="24"/>
          <w:szCs w:val="24"/>
          <w:lang w:bidi="en-US"/>
        </w:rPr>
        <w:t xml:space="preserve">disclosure </w:t>
      </w:r>
      <w:r w:rsidRPr="0082524F">
        <w:rPr>
          <w:rFonts w:cs="Arial"/>
          <w:sz w:val="24"/>
          <w:szCs w:val="24"/>
          <w:lang w:bidi="en-US"/>
        </w:rPr>
        <w:t xml:space="preserve">means a disclosure of information relating to an alleged or actual breach of the Integrity Code, a policy required under the Integrity Code, or the </w:t>
      </w:r>
      <w:r>
        <w:t xml:space="preserve">Integrity Sport and Recreation </w:t>
      </w:r>
      <w:r w:rsidRPr="0082524F">
        <w:rPr>
          <w:rFonts w:cs="Arial"/>
          <w:sz w:val="24"/>
          <w:szCs w:val="24"/>
          <w:lang w:bidi="en-US"/>
        </w:rPr>
        <w:t>Act</w:t>
      </w:r>
      <w:r>
        <w:rPr>
          <w:rFonts w:cs="Arial"/>
          <w:sz w:val="24"/>
          <w:szCs w:val="24"/>
          <w:lang w:bidi="en-US"/>
        </w:rPr>
        <w:t xml:space="preserve"> 2023</w:t>
      </w:r>
    </w:p>
    <w:p w14:paraId="2E847C38" w14:textId="77777777" w:rsidR="00916A0C" w:rsidRPr="0082524F" w:rsidRDefault="00916A0C" w:rsidP="00916A0C">
      <w:pPr>
        <w:rPr>
          <w:rFonts w:cs="Arial"/>
          <w:sz w:val="24"/>
          <w:szCs w:val="24"/>
          <w:lang w:bidi="en-US"/>
        </w:rPr>
      </w:pPr>
      <w:r w:rsidRPr="0082524F">
        <w:rPr>
          <w:rFonts w:cs="Arial"/>
          <w:b/>
          <w:bCs/>
          <w:sz w:val="24"/>
          <w:szCs w:val="24"/>
          <w:lang w:bidi="en-US"/>
        </w:rPr>
        <w:t>dispute resolution</w:t>
      </w:r>
      <w:r w:rsidRPr="0082524F">
        <w:rPr>
          <w:rFonts w:cs="Arial"/>
          <w:sz w:val="24"/>
          <w:szCs w:val="24"/>
          <w:lang w:bidi="en-US"/>
        </w:rPr>
        <w:t xml:space="preserve"> means any process used to respond to or resolve a complaint or disclosure, including:</w:t>
      </w:r>
    </w:p>
    <w:p w14:paraId="2B9E43E5" w14:textId="77777777" w:rsidR="00916A0C" w:rsidRPr="0082524F" w:rsidRDefault="00916A0C" w:rsidP="00916A0C">
      <w:pPr>
        <w:pStyle w:val="BulletPoint1-Commission"/>
        <w:rPr>
          <w:lang w:val="en-US" w:bidi="en-US"/>
        </w:rPr>
      </w:pPr>
      <w:r w:rsidRPr="070B70A2">
        <w:rPr>
          <w:lang w:val="en-US" w:bidi="en-US"/>
        </w:rPr>
        <w:t>consent-based processes such as mediation, restorative processes or arbitration</w:t>
      </w:r>
    </w:p>
    <w:p w14:paraId="719F609C" w14:textId="77777777" w:rsidR="00916A0C" w:rsidRPr="004A176C" w:rsidRDefault="00916A0C" w:rsidP="00916A0C">
      <w:pPr>
        <w:pStyle w:val="BulletPoint1-Commission"/>
        <w:rPr>
          <w:lang w:bidi="en-US"/>
        </w:rPr>
      </w:pPr>
      <w:r w:rsidRPr="0082524F">
        <w:rPr>
          <w:lang w:bidi="en-US"/>
        </w:rPr>
        <w:t>determinative processes such as investigation and disciplinary processes</w:t>
      </w:r>
    </w:p>
    <w:p w14:paraId="0A4A3843" w14:textId="77777777" w:rsidR="00916A0C" w:rsidRPr="006115CD" w:rsidRDefault="00916A0C" w:rsidP="00916A0C">
      <w:pPr>
        <w:pStyle w:val="BodyText-Commission"/>
      </w:pPr>
      <w:r w:rsidRPr="6E33CBE2">
        <w:rPr>
          <w:b/>
          <w:bCs/>
        </w:rPr>
        <w:t xml:space="preserve">harm </w:t>
      </w:r>
      <w:r w:rsidRPr="00C25F09">
        <w:t>means physical or mental damage or injury resulting from a prohibited behaviour</w:t>
      </w:r>
    </w:p>
    <w:p w14:paraId="5C5D11EB" w14:textId="77777777" w:rsidR="00916A0C" w:rsidRPr="0082524F" w:rsidRDefault="00916A0C" w:rsidP="00916A0C">
      <w:pPr>
        <w:pStyle w:val="Subs1"/>
        <w:numPr>
          <w:ilvl w:val="0"/>
          <w:numId w:val="0"/>
        </w:numPr>
        <w:rPr>
          <w:sz w:val="24"/>
          <w:szCs w:val="24"/>
        </w:rPr>
      </w:pPr>
      <w:r w:rsidRPr="0082524F">
        <w:rPr>
          <w:b/>
          <w:bCs/>
          <w:sz w:val="24"/>
          <w:szCs w:val="24"/>
        </w:rPr>
        <w:t>in connection with sport and recreation</w:t>
      </w:r>
      <w:r w:rsidRPr="0082524F">
        <w:rPr>
          <w:sz w:val="24"/>
          <w:szCs w:val="24"/>
        </w:rPr>
        <w:t xml:space="preserve"> means that:</w:t>
      </w:r>
    </w:p>
    <w:p w14:paraId="79854B52" w14:textId="77777777" w:rsidR="00916A0C" w:rsidRPr="0082524F" w:rsidRDefault="00916A0C" w:rsidP="00916A0C">
      <w:pPr>
        <w:pStyle w:val="BulletPoint1-Commission"/>
      </w:pPr>
      <w:r w:rsidRPr="0082524F">
        <w:t>the behaviour occurs while a person is engaging in sport and recreation to which the Integrity Code applies</w:t>
      </w:r>
    </w:p>
    <w:p w14:paraId="09A778A9" w14:textId="77777777" w:rsidR="00916A0C" w:rsidRPr="0082524F" w:rsidRDefault="00916A0C" w:rsidP="00916A0C">
      <w:pPr>
        <w:pStyle w:val="BulletPoint1-Commission"/>
      </w:pPr>
      <w:r w:rsidRPr="0082524F">
        <w:t>the behaviour occurs while a participant is dealing with an organisation, its employees, volunteers, contractors, or representatives in the context of their mutual involvement in sport and recreation</w:t>
      </w:r>
    </w:p>
    <w:p w14:paraId="78CCA636" w14:textId="77777777" w:rsidR="00916A0C" w:rsidRPr="0082524F" w:rsidRDefault="00916A0C" w:rsidP="00916A0C">
      <w:pPr>
        <w:pStyle w:val="BulletPoint1-Commission"/>
      </w:pPr>
      <w:r w:rsidRPr="0082524F">
        <w:t>a person is acting in their capacity as a participant, member, officer, or representative of an organisation</w:t>
      </w:r>
    </w:p>
    <w:p w14:paraId="5E115602" w14:textId="77777777" w:rsidR="00916A0C" w:rsidRPr="0082524F" w:rsidRDefault="00916A0C" w:rsidP="00916A0C">
      <w:pPr>
        <w:pStyle w:val="BulletPoint1-Commission"/>
      </w:pPr>
      <w:r w:rsidRPr="0082524F">
        <w:t>the behaviour occurs between people interacting with each other primarily because of their mutual involvement in sport and recreation</w:t>
      </w:r>
    </w:p>
    <w:p w14:paraId="5A1D763F" w14:textId="77777777" w:rsidR="00916A0C" w:rsidRPr="006115CD" w:rsidRDefault="00916A0C" w:rsidP="00916A0C">
      <w:pPr>
        <w:pStyle w:val="BodyText-Commission"/>
      </w:pPr>
      <w:r w:rsidRPr="0082524F">
        <w:rPr>
          <w:rFonts w:cs="Arial"/>
          <w:b/>
          <w:bCs/>
          <w:szCs w:val="24"/>
          <w:lang w:bidi="en-US"/>
        </w:rPr>
        <w:lastRenderedPageBreak/>
        <w:t xml:space="preserve">needs </w:t>
      </w:r>
      <w:r w:rsidRPr="0082524F">
        <w:rPr>
          <w:rFonts w:cs="Arial"/>
          <w:szCs w:val="24"/>
          <w:lang w:bidi="en-US"/>
        </w:rPr>
        <w:t>of participants</w:t>
      </w:r>
      <w:r w:rsidRPr="0082524F">
        <w:rPr>
          <w:rFonts w:cs="Arial"/>
          <w:b/>
          <w:bCs/>
          <w:szCs w:val="24"/>
          <w:lang w:bidi="en-US"/>
        </w:rPr>
        <w:t xml:space="preserve"> </w:t>
      </w:r>
      <w:proofErr w:type="gramStart"/>
      <w:r w:rsidRPr="0082524F">
        <w:rPr>
          <w:rFonts w:cs="Arial"/>
          <w:szCs w:val="24"/>
        </w:rPr>
        <w:t>includes</w:t>
      </w:r>
      <w:proofErr w:type="gramEnd"/>
      <w:r w:rsidRPr="0082524F">
        <w:rPr>
          <w:rFonts w:cs="Arial"/>
          <w:szCs w:val="24"/>
        </w:rPr>
        <w:t xml:space="preserve"> their psychological needs and other needs such as those based on vulnerability, age, culture, language, gender identity and expression, sexual identity, sex characteristics, and disability</w:t>
      </w:r>
    </w:p>
    <w:p w14:paraId="374E41D4" w14:textId="77777777" w:rsidR="00916A0C" w:rsidRPr="006115CD" w:rsidRDefault="00916A0C" w:rsidP="00916A0C">
      <w:pPr>
        <w:pStyle w:val="BodyText-Commission"/>
      </w:pPr>
      <w:r w:rsidRPr="006115CD">
        <w:rPr>
          <w:b/>
          <w:bCs/>
        </w:rPr>
        <w:t>participant</w:t>
      </w:r>
      <w:r w:rsidRPr="006115CD">
        <w:t xml:space="preserve"> includes:</w:t>
      </w:r>
    </w:p>
    <w:p w14:paraId="50402DEB" w14:textId="77777777" w:rsidR="00916A0C" w:rsidRPr="006115CD" w:rsidRDefault="00916A0C" w:rsidP="00916A0C">
      <w:pPr>
        <w:pStyle w:val="BulletPoint1-Commission"/>
      </w:pPr>
      <w:r w:rsidRPr="006115CD">
        <w:t xml:space="preserve">a player, competitor, or any other person who takes part in </w:t>
      </w:r>
      <w:r>
        <w:t xml:space="preserve">the </w:t>
      </w:r>
      <w:r w:rsidRPr="007751EB">
        <w:t>[</w:t>
      </w:r>
      <w:r w:rsidRPr="00F00BF2">
        <w:rPr>
          <w:rStyle w:val="Allorgs"/>
        </w:rPr>
        <w:t>sport or recreation activity</w:t>
      </w:r>
      <w:r w:rsidRPr="007751EB">
        <w:t>]</w:t>
      </w:r>
    </w:p>
    <w:p w14:paraId="492E6A49" w14:textId="77777777" w:rsidR="00916A0C" w:rsidRPr="006115CD" w:rsidRDefault="00916A0C" w:rsidP="00916A0C">
      <w:pPr>
        <w:pStyle w:val="BulletPoint1-Commission"/>
      </w:pPr>
      <w:r w:rsidRPr="006115CD">
        <w:t>an official or administrator</w:t>
      </w:r>
    </w:p>
    <w:p w14:paraId="14B04B2A" w14:textId="77777777" w:rsidR="00916A0C" w:rsidRPr="006115CD" w:rsidRDefault="00916A0C" w:rsidP="00916A0C">
      <w:pPr>
        <w:pStyle w:val="BulletPoint1-Commission"/>
      </w:pPr>
      <w:r w:rsidRPr="006115CD">
        <w:t xml:space="preserve">a coach, trainer, or other person who gives instruction in relation to </w:t>
      </w:r>
      <w:r>
        <w:t xml:space="preserve">the </w:t>
      </w:r>
      <w:r w:rsidRPr="007751EB">
        <w:t>[</w:t>
      </w:r>
      <w:r w:rsidRPr="00F00BF2">
        <w:rPr>
          <w:rStyle w:val="Allorgs"/>
        </w:rPr>
        <w:t>sport or recreation activity</w:t>
      </w:r>
      <w:r w:rsidRPr="007751EB">
        <w:t>]</w:t>
      </w:r>
    </w:p>
    <w:p w14:paraId="4A40392A" w14:textId="77777777" w:rsidR="00916A0C" w:rsidRPr="006115CD" w:rsidRDefault="00916A0C" w:rsidP="00916A0C">
      <w:pPr>
        <w:pStyle w:val="BulletPoint1-Commission"/>
      </w:pPr>
      <w:r w:rsidRPr="006115CD">
        <w:t>a manager, an agent, or a team staff member</w:t>
      </w:r>
    </w:p>
    <w:p w14:paraId="1CDDCEDC" w14:textId="77777777" w:rsidR="00916A0C" w:rsidRPr="006115CD" w:rsidRDefault="00916A0C" w:rsidP="00916A0C">
      <w:pPr>
        <w:pStyle w:val="BulletPoint1-Commission"/>
      </w:pPr>
      <w:r w:rsidRPr="006115CD">
        <w:t>a person providing medical or paramedical services</w:t>
      </w:r>
      <w:r>
        <w:t xml:space="preserve"> to a person who takes part in [</w:t>
      </w:r>
      <w:r w:rsidRPr="00326656">
        <w:rPr>
          <w:color w:val="808080" w:themeColor="background1" w:themeShade="80"/>
        </w:rPr>
        <w:t>sport/recreation activity</w:t>
      </w:r>
      <w:r>
        <w:t>], or a team or group</w:t>
      </w:r>
    </w:p>
    <w:p w14:paraId="04559628" w14:textId="77777777" w:rsidR="00916A0C" w:rsidRPr="006115CD" w:rsidRDefault="00916A0C" w:rsidP="00916A0C">
      <w:pPr>
        <w:pStyle w:val="BulletPoint1-Commission"/>
      </w:pPr>
      <w:r w:rsidRPr="006115CD">
        <w:t xml:space="preserve">a parent or caregiver </w:t>
      </w:r>
      <w:r>
        <w:t>of a person who takes part in [</w:t>
      </w:r>
      <w:r w:rsidRPr="00326656">
        <w:rPr>
          <w:color w:val="808080" w:themeColor="background1" w:themeShade="80"/>
        </w:rPr>
        <w:t>sport/recreation activity</w:t>
      </w:r>
      <w:r>
        <w:t>]</w:t>
      </w:r>
    </w:p>
    <w:p w14:paraId="626E33E7" w14:textId="77777777" w:rsidR="00916A0C" w:rsidRPr="006115CD" w:rsidRDefault="00916A0C" w:rsidP="00916A0C">
      <w:pPr>
        <w:pStyle w:val="BulletPoint1-Commission"/>
      </w:pPr>
      <w:r w:rsidRPr="344E2220">
        <w:t>any other person working with, treating, or assisting a</w:t>
      </w:r>
      <w:r>
        <w:t xml:space="preserve"> person who takes part in [</w:t>
      </w:r>
      <w:r w:rsidRPr="00326656">
        <w:rPr>
          <w:color w:val="808080" w:themeColor="background1" w:themeShade="80"/>
        </w:rPr>
        <w:t>sport/recreation activity</w:t>
      </w:r>
      <w:r>
        <w:t>]</w:t>
      </w:r>
      <w:r w:rsidRPr="344E2220">
        <w:t xml:space="preserve">, </w:t>
      </w:r>
      <w:r>
        <w:t xml:space="preserve">or a </w:t>
      </w:r>
      <w:r w:rsidRPr="344E2220">
        <w:t>team or group</w:t>
      </w:r>
    </w:p>
    <w:p w14:paraId="38CA07AD" w14:textId="77777777" w:rsidR="00916A0C" w:rsidRDefault="00916A0C" w:rsidP="00916A0C">
      <w:pPr>
        <w:pStyle w:val="BulletPoint1-Commission"/>
      </w:pPr>
      <w:r w:rsidRPr="006115CD">
        <w:t xml:space="preserve">a volunteer providing services for </w:t>
      </w:r>
      <w:r w:rsidRPr="007751EB">
        <w:t>[</w:t>
      </w:r>
      <w:r w:rsidRPr="00F00BF2">
        <w:rPr>
          <w:rStyle w:val="Allorgs"/>
        </w:rPr>
        <w:t>the sport or recreation activity</w:t>
      </w:r>
      <w:r w:rsidRPr="007751EB">
        <w:t xml:space="preserve">] </w:t>
      </w:r>
    </w:p>
    <w:p w14:paraId="39953AC2" w14:textId="77777777" w:rsidR="00916A0C" w:rsidRPr="006115CD" w:rsidRDefault="00916A0C" w:rsidP="00916A0C">
      <w:pPr>
        <w:pStyle w:val="BodyText-Commission"/>
      </w:pPr>
      <w:r>
        <w:rPr>
          <w:b/>
          <w:bCs/>
        </w:rPr>
        <w:t>P</w:t>
      </w:r>
      <w:r w:rsidRPr="002D183D">
        <w:rPr>
          <w:b/>
          <w:bCs/>
        </w:rPr>
        <w:t xml:space="preserve">rohibited </w:t>
      </w:r>
      <w:r>
        <w:rPr>
          <w:b/>
          <w:bCs/>
        </w:rPr>
        <w:t>b</w:t>
      </w:r>
      <w:r w:rsidRPr="002D183D">
        <w:rPr>
          <w:b/>
          <w:bCs/>
        </w:rPr>
        <w:t>ehaviours</w:t>
      </w:r>
      <w:r w:rsidRPr="6E33CBE2">
        <w:t xml:space="preserve"> means the following:</w:t>
      </w:r>
    </w:p>
    <w:p w14:paraId="2CFC062F" w14:textId="77777777" w:rsidR="00916A0C" w:rsidRDefault="00916A0C" w:rsidP="00916A0C">
      <w:pPr>
        <w:pStyle w:val="BulletPoint1-Commission"/>
      </w:pPr>
      <w:r w:rsidRPr="344E2220">
        <w:t>bullying, violence, abuse, intimidation and harassment</w:t>
      </w:r>
    </w:p>
    <w:p w14:paraId="5B860D84" w14:textId="77777777" w:rsidR="00916A0C" w:rsidRPr="006115CD" w:rsidRDefault="00916A0C" w:rsidP="00916A0C">
      <w:pPr>
        <w:pStyle w:val="BulletPoint1-Commission"/>
      </w:pPr>
      <w:r w:rsidRPr="0081013F">
        <w:t>child abuse, child sexual abuse and child neglect</w:t>
      </w:r>
    </w:p>
    <w:p w14:paraId="40C175FE" w14:textId="77777777" w:rsidR="00916A0C" w:rsidRPr="006115CD" w:rsidRDefault="00916A0C" w:rsidP="00916A0C">
      <w:pPr>
        <w:pStyle w:val="BulletPoint1-Commission"/>
      </w:pPr>
      <w:r>
        <w:t>sexually harmful behaviour</w:t>
      </w:r>
    </w:p>
    <w:p w14:paraId="58D86079" w14:textId="77777777" w:rsidR="00916A0C" w:rsidRPr="006115CD" w:rsidRDefault="00916A0C" w:rsidP="00916A0C">
      <w:pPr>
        <w:pStyle w:val="BulletPoint1-Commission"/>
      </w:pPr>
      <w:r w:rsidRPr="006115CD">
        <w:t xml:space="preserve">discrimination </w:t>
      </w:r>
    </w:p>
    <w:p w14:paraId="7FF9DB91" w14:textId="77777777" w:rsidR="00916A0C" w:rsidRPr="006115CD" w:rsidRDefault="00916A0C" w:rsidP="00916A0C">
      <w:pPr>
        <w:pStyle w:val="BulletPoint1-Commission"/>
      </w:pPr>
      <w:r w:rsidRPr="006115CD">
        <w:t>competition manipulation and associated activity</w:t>
      </w:r>
    </w:p>
    <w:p w14:paraId="2F69532C" w14:textId="77777777" w:rsidR="00916A0C" w:rsidRPr="006115CD" w:rsidRDefault="00916A0C" w:rsidP="00916A0C">
      <w:pPr>
        <w:pStyle w:val="BulletPoint1-Commission"/>
      </w:pPr>
      <w:r w:rsidRPr="344E2220">
        <w:t>corruption, fraud, deception and breach of trust</w:t>
      </w:r>
    </w:p>
    <w:p w14:paraId="76A87E72" w14:textId="77777777" w:rsidR="00916A0C" w:rsidRDefault="00916A0C" w:rsidP="00916A0C">
      <w:pPr>
        <w:pStyle w:val="BulletPoint1-Commission"/>
      </w:pPr>
      <w:r>
        <w:t xml:space="preserve">retaliation against or </w:t>
      </w:r>
      <w:r w:rsidRPr="006115CD">
        <w:t xml:space="preserve">victimisation </w:t>
      </w:r>
      <w:r>
        <w:rPr>
          <w:rFonts w:cs="Arial"/>
          <w:szCs w:val="24"/>
        </w:rPr>
        <w:t xml:space="preserve">of </w:t>
      </w:r>
      <w:r w:rsidRPr="00054605">
        <w:t xml:space="preserve">any person because that person makes or intends to make a complaint or disclosure to </w:t>
      </w:r>
      <w:r w:rsidRPr="006115CD">
        <w:t>[</w:t>
      </w:r>
      <w:r w:rsidRPr="000B6E96">
        <w:rPr>
          <w:rStyle w:val="Allorgs"/>
        </w:rPr>
        <w:t>name of organisation</w:t>
      </w:r>
      <w:r w:rsidRPr="006115CD">
        <w:t>]</w:t>
      </w:r>
      <w:r>
        <w:t xml:space="preserve">, </w:t>
      </w:r>
      <w:r w:rsidRPr="00054605">
        <w:t>the Commission or another organisation bound by the Integrity Code</w:t>
      </w:r>
    </w:p>
    <w:p w14:paraId="3907D5D9" w14:textId="77777777" w:rsidR="00916A0C" w:rsidRPr="00141753" w:rsidRDefault="00916A0C" w:rsidP="00916A0C">
      <w:pPr>
        <w:pStyle w:val="BodyText-Commission"/>
        <w:rPr>
          <w:lang w:val="en-US"/>
        </w:rPr>
      </w:pPr>
      <w:r w:rsidRPr="00105E3A">
        <w:rPr>
          <w:b/>
          <w:bCs/>
          <w:lang w:val="en-US"/>
        </w:rPr>
        <w:t xml:space="preserve">respondent </w:t>
      </w:r>
      <w:r w:rsidRPr="00105E3A">
        <w:rPr>
          <w:lang w:val="en-US"/>
        </w:rPr>
        <w:t xml:space="preserve">means </w:t>
      </w:r>
      <w:r>
        <w:rPr>
          <w:lang w:val="en-US"/>
        </w:rPr>
        <w:t xml:space="preserve">a </w:t>
      </w:r>
      <w:r w:rsidRPr="00644779">
        <w:t>person or organisation complained about</w:t>
      </w:r>
      <w:r w:rsidRPr="00105E3A">
        <w:rPr>
          <w:lang w:val="en-US"/>
        </w:rPr>
        <w:t xml:space="preserve"> </w:t>
      </w:r>
      <w:r>
        <w:rPr>
          <w:lang w:val="en-US"/>
        </w:rPr>
        <w:t xml:space="preserve">or </w:t>
      </w:r>
      <w:r w:rsidRPr="00105E3A">
        <w:rPr>
          <w:lang w:val="en-US"/>
        </w:rPr>
        <w:t>whom an allegation has been made against</w:t>
      </w:r>
      <w:r>
        <w:rPr>
          <w:lang w:val="en-US"/>
        </w:rPr>
        <w:t xml:space="preserve"> under our complaints and dispute resolution policy or to the Commission</w:t>
      </w:r>
    </w:p>
    <w:p w14:paraId="7CA3B82D" w14:textId="77777777" w:rsidR="00916A0C" w:rsidRPr="00DB104C" w:rsidRDefault="00916A0C" w:rsidP="00916A0C">
      <w:pPr>
        <w:pStyle w:val="BodyText-Commission"/>
        <w:rPr>
          <w:lang w:val="en-US"/>
        </w:rPr>
      </w:pPr>
      <w:r>
        <w:rPr>
          <w:lang w:val="en-US"/>
        </w:rPr>
        <w:t xml:space="preserve">References to </w:t>
      </w:r>
      <w:r w:rsidRPr="008B440C">
        <w:rPr>
          <w:lang w:val="en-US"/>
        </w:rPr>
        <w:t>clauses</w:t>
      </w:r>
      <w:r>
        <w:rPr>
          <w:lang w:val="en-US"/>
        </w:rPr>
        <w:t xml:space="preserve"> </w:t>
      </w:r>
      <w:proofErr w:type="gramStart"/>
      <w:r>
        <w:rPr>
          <w:lang w:val="en-US"/>
        </w:rPr>
        <w:t>are to</w:t>
      </w:r>
      <w:proofErr w:type="gramEnd"/>
      <w:r>
        <w:rPr>
          <w:lang w:val="en-US"/>
        </w:rPr>
        <w:t xml:space="preserve"> clauses in this policy. </w:t>
      </w:r>
    </w:p>
    <w:sectPr w:rsidR="00916A0C" w:rsidRPr="00DB104C" w:rsidSect="005504D3">
      <w:headerReference w:type="even" r:id="rId16"/>
      <w:headerReference w:type="default" r:id="rId17"/>
      <w:footerReference w:type="even" r:id="rId18"/>
      <w:footerReference w:type="default" r:id="rId19"/>
      <w:headerReference w:type="first" r:id="rId20"/>
      <w:footerReference w:type="first" r:id="rId21"/>
      <w:pgSz w:w="11907" w:h="16840" w:code="9"/>
      <w:pgMar w:top="1418" w:right="1418" w:bottom="1418" w:left="1418" w:header="1418"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4DF57" w14:textId="77777777" w:rsidR="009C49B9" w:rsidRDefault="009C49B9" w:rsidP="00704600">
      <w:r>
        <w:separator/>
      </w:r>
    </w:p>
    <w:p w14:paraId="45A8F7E7" w14:textId="77777777" w:rsidR="009C49B9" w:rsidRDefault="009C49B9" w:rsidP="00704600"/>
  </w:endnote>
  <w:endnote w:type="continuationSeparator" w:id="0">
    <w:p w14:paraId="40B806E8" w14:textId="77777777" w:rsidR="009C49B9" w:rsidRDefault="009C49B9" w:rsidP="00704600">
      <w:r>
        <w:continuationSeparator/>
      </w:r>
    </w:p>
    <w:p w14:paraId="6EEDCB38" w14:textId="77777777" w:rsidR="009C49B9" w:rsidRDefault="009C49B9" w:rsidP="00704600"/>
  </w:endnote>
  <w:endnote w:type="continuationNotice" w:id="1">
    <w:p w14:paraId="3910BDAD" w14:textId="77777777" w:rsidR="009C49B9" w:rsidRDefault="009C4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nionPro-Regular">
    <w:altName w:val="Calibri"/>
    <w:charset w:val="4D"/>
    <w:family w:val="auto"/>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6638" w14:textId="2F42A8FE" w:rsidR="00950FA1" w:rsidRPr="00462303" w:rsidRDefault="00462303" w:rsidP="00462303">
    <w:pPr>
      <w:pStyle w:val="Footereven"/>
    </w:pPr>
    <w:r>
      <w:rPr>
        <w:noProof w:val="0"/>
      </w:rPr>
      <w:fldChar w:fldCharType="begin"/>
    </w:r>
    <w:r>
      <w:instrText xml:space="preserve"> PAGE   \* MERGEFORMAT </w:instrText>
    </w:r>
    <w:r>
      <w:rPr>
        <w:noProof w:val="0"/>
      </w:rPr>
      <w:fldChar w:fldCharType="separate"/>
    </w:r>
    <w:r>
      <w:t>2</w:t>
    </w:r>
    <w:r>
      <w:fldChar w:fldCharType="end"/>
    </w:r>
    <w:r>
      <w:tab/>
    </w:r>
    <w:r w:rsidR="001A4FBD">
      <w:t>POLICY TEMPLATE – Updated 21 April 2026 – Minimum Standard 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41037" w14:textId="34371962" w:rsidR="00950FA1" w:rsidRDefault="00334433" w:rsidP="00334433">
    <w:pPr>
      <w:pStyle w:val="Footerodd"/>
    </w:pPr>
    <w:r>
      <w:tab/>
    </w:r>
    <w:r w:rsidR="001A4FBD">
      <w:t>POLICY TEMPLATE – Updated 21 April 2026 – Minimum Standard 3</w:t>
    </w:r>
    <w:r>
      <w:tab/>
    </w: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2BC0" w14:textId="288DD71A" w:rsidR="00D73646" w:rsidRDefault="00F044D4" w:rsidP="00F044D4">
    <w:pPr>
      <w:pStyle w:val="Footerodd"/>
    </w:pPr>
    <w:r>
      <w:tab/>
    </w:r>
    <w:r w:rsidR="00D866DE">
      <w:t>POLICY TEMPLATE</w:t>
    </w:r>
    <w:r w:rsidR="001A4FBD">
      <w:t xml:space="preserve"> – Updated 21 April 2026 </w:t>
    </w:r>
    <w:r w:rsidR="00D866DE">
      <w:t>– Minimum Standard 3</w:t>
    </w:r>
    <w:r>
      <w:tab/>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7F941" w14:textId="77777777" w:rsidR="009C49B9" w:rsidRDefault="009C49B9" w:rsidP="001305ED">
      <w:pPr>
        <w:spacing w:after="120"/>
      </w:pPr>
      <w:r>
        <w:separator/>
      </w:r>
    </w:p>
  </w:footnote>
  <w:footnote w:type="continuationSeparator" w:id="0">
    <w:p w14:paraId="65792535" w14:textId="77777777" w:rsidR="009C49B9" w:rsidRDefault="009C49B9" w:rsidP="00704600">
      <w:r>
        <w:continuationSeparator/>
      </w:r>
    </w:p>
    <w:p w14:paraId="739557BD" w14:textId="77777777" w:rsidR="009C49B9" w:rsidRDefault="009C49B9" w:rsidP="00704600"/>
  </w:footnote>
  <w:footnote w:type="continuationNotice" w:id="1">
    <w:p w14:paraId="04C51573" w14:textId="77777777" w:rsidR="009C49B9" w:rsidRDefault="009C4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A987" w14:textId="77777777" w:rsidR="001A4FBD" w:rsidRDefault="001A4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D591" w14:textId="77777777" w:rsidR="001A4FBD" w:rsidRDefault="001A4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72CA" w14:textId="00E2545C" w:rsidR="005504D3" w:rsidRDefault="005504D3" w:rsidP="004053C3">
    <w:pPr>
      <w:pStyle w:val="BodyText-Commission"/>
    </w:pPr>
    <w:r>
      <w:rPr>
        <w:noProof/>
      </w:rPr>
      <w:drawing>
        <wp:inline distT="0" distB="0" distL="0" distR="0" wp14:anchorId="05CB0433" wp14:editId="3419E5F3">
          <wp:extent cx="1930697" cy="684000"/>
          <wp:effectExtent l="0" t="0" r="0" b="1905"/>
          <wp:docPr id="1719598259" name="Picture 6"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47297" name="Picture 6" descr="A white background with black text&#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7816" b="1"/>
                  <a:stretch/>
                </pic:blipFill>
                <pic:spPr bwMode="auto">
                  <a:xfrm>
                    <a:off x="0" y="0"/>
                    <a:ext cx="1930697" cy="684000"/>
                  </a:xfrm>
                  <a:prstGeom prst="rect">
                    <a:avLst/>
                  </a:prstGeom>
                  <a:ln>
                    <a:noFill/>
                  </a:ln>
                  <a:extLst>
                    <a:ext uri="{53640926-AAD7-44D8-BBD7-CCE9431645EC}">
                      <a14:shadowObscured xmlns:a14="http://schemas.microsoft.com/office/drawing/2010/main"/>
                    </a:ext>
                  </a:extLst>
                </pic:spPr>
              </pic:pic>
            </a:graphicData>
          </a:graphic>
        </wp:inline>
      </w:drawing>
    </w:r>
  </w:p>
  <w:p w14:paraId="09E52E24" w14:textId="77777777" w:rsidR="00D73646" w:rsidRDefault="00D73646" w:rsidP="00D73646">
    <w:pPr>
      <w:pStyle w:val="BodyText-Commission"/>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64A"/>
    <w:multiLevelType w:val="hybridMultilevel"/>
    <w:tmpl w:val="DF1246DC"/>
    <w:lvl w:ilvl="0" w:tplc="1409000F">
      <w:start w:val="1"/>
      <w:numFmt w:val="decimal"/>
      <w:lvlText w:val="%1."/>
      <w:lvlJc w:val="left"/>
      <w:pPr>
        <w:ind w:left="360" w:hanging="360"/>
      </w:pPr>
    </w:lvl>
    <w:lvl w:ilvl="1" w:tplc="14090003">
      <w:start w:val="1"/>
      <w:numFmt w:val="bullet"/>
      <w:lvlText w:val="o"/>
      <w:lvlJc w:val="left"/>
      <w:pPr>
        <w:ind w:left="1080" w:hanging="360"/>
      </w:pPr>
      <w:rPr>
        <w:rFonts w:ascii="Courier New" w:hAnsi="Courier New" w:cs="Courier New"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0D5D61CF"/>
    <w:multiLevelType w:val="hybridMultilevel"/>
    <w:tmpl w:val="49CA55F4"/>
    <w:lvl w:ilvl="0" w:tplc="0809000F">
      <w:start w:val="1"/>
      <w:numFmt w:val="decimal"/>
      <w:lvlText w:val="%1."/>
      <w:lvlJc w:val="left"/>
      <w:pPr>
        <w:ind w:left="644" w:hanging="360"/>
      </w:pPr>
      <w:rPr>
        <w:rFonts w:hint="default"/>
        <w:b w:val="0"/>
        <w:i w:val="0"/>
        <w:color w:val="7E8E26"/>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F5587F"/>
    <w:multiLevelType w:val="hybridMultilevel"/>
    <w:tmpl w:val="D96E0DAE"/>
    <w:lvl w:ilvl="0" w:tplc="14090017">
      <w:start w:val="1"/>
      <w:numFmt w:val="lowerLetter"/>
      <w:lvlText w:val="%1)"/>
      <w:lvlJc w:val="left"/>
      <w:pPr>
        <w:ind w:left="548" w:hanging="280"/>
      </w:pPr>
      <w:rPr>
        <w:rFonts w:hint="default"/>
        <w:b w:val="0"/>
        <w:bCs w:val="0"/>
        <w:i w:val="0"/>
        <w:iCs w:val="0"/>
        <w:color w:val="231F20"/>
        <w:spacing w:val="0"/>
        <w:w w:val="77"/>
        <w:sz w:val="19"/>
        <w:szCs w:val="19"/>
        <w:lang w:val="en-US" w:eastAsia="en-US" w:bidi="ar-SA"/>
      </w:rPr>
    </w:lvl>
    <w:lvl w:ilvl="1" w:tplc="FFFFFFFF">
      <w:numFmt w:val="bullet"/>
      <w:lvlText w:val="•"/>
      <w:lvlJc w:val="left"/>
      <w:pPr>
        <w:ind w:left="1019" w:hanging="280"/>
      </w:pPr>
      <w:rPr>
        <w:rFonts w:hint="default"/>
        <w:lang w:val="en-US" w:eastAsia="en-US" w:bidi="ar-SA"/>
      </w:rPr>
    </w:lvl>
    <w:lvl w:ilvl="2" w:tplc="FFFFFFFF">
      <w:numFmt w:val="bullet"/>
      <w:lvlText w:val="•"/>
      <w:lvlJc w:val="left"/>
      <w:pPr>
        <w:ind w:left="1499" w:hanging="280"/>
      </w:pPr>
      <w:rPr>
        <w:rFonts w:hint="default"/>
        <w:lang w:val="en-US" w:eastAsia="en-US" w:bidi="ar-SA"/>
      </w:rPr>
    </w:lvl>
    <w:lvl w:ilvl="3" w:tplc="FFFFFFFF">
      <w:numFmt w:val="bullet"/>
      <w:lvlText w:val="•"/>
      <w:lvlJc w:val="left"/>
      <w:pPr>
        <w:ind w:left="1979" w:hanging="280"/>
      </w:pPr>
      <w:rPr>
        <w:rFonts w:hint="default"/>
        <w:lang w:val="en-US" w:eastAsia="en-US" w:bidi="ar-SA"/>
      </w:rPr>
    </w:lvl>
    <w:lvl w:ilvl="4" w:tplc="FFFFFFFF">
      <w:numFmt w:val="bullet"/>
      <w:lvlText w:val="•"/>
      <w:lvlJc w:val="left"/>
      <w:pPr>
        <w:ind w:left="2459" w:hanging="280"/>
      </w:pPr>
      <w:rPr>
        <w:rFonts w:hint="default"/>
        <w:lang w:val="en-US" w:eastAsia="en-US" w:bidi="ar-SA"/>
      </w:rPr>
    </w:lvl>
    <w:lvl w:ilvl="5" w:tplc="FFFFFFFF">
      <w:numFmt w:val="bullet"/>
      <w:lvlText w:val="•"/>
      <w:lvlJc w:val="left"/>
      <w:pPr>
        <w:ind w:left="2939" w:hanging="280"/>
      </w:pPr>
      <w:rPr>
        <w:rFonts w:hint="default"/>
        <w:lang w:val="en-US" w:eastAsia="en-US" w:bidi="ar-SA"/>
      </w:rPr>
    </w:lvl>
    <w:lvl w:ilvl="6" w:tplc="FFFFFFFF">
      <w:numFmt w:val="bullet"/>
      <w:lvlText w:val="•"/>
      <w:lvlJc w:val="left"/>
      <w:pPr>
        <w:ind w:left="3419" w:hanging="280"/>
      </w:pPr>
      <w:rPr>
        <w:rFonts w:hint="default"/>
        <w:lang w:val="en-US" w:eastAsia="en-US" w:bidi="ar-SA"/>
      </w:rPr>
    </w:lvl>
    <w:lvl w:ilvl="7" w:tplc="FFFFFFFF">
      <w:numFmt w:val="bullet"/>
      <w:lvlText w:val="•"/>
      <w:lvlJc w:val="left"/>
      <w:pPr>
        <w:ind w:left="3899" w:hanging="280"/>
      </w:pPr>
      <w:rPr>
        <w:rFonts w:hint="default"/>
        <w:lang w:val="en-US" w:eastAsia="en-US" w:bidi="ar-SA"/>
      </w:rPr>
    </w:lvl>
    <w:lvl w:ilvl="8" w:tplc="FFFFFFFF">
      <w:numFmt w:val="bullet"/>
      <w:lvlText w:val="•"/>
      <w:lvlJc w:val="left"/>
      <w:pPr>
        <w:ind w:left="4379" w:hanging="280"/>
      </w:pPr>
      <w:rPr>
        <w:rFonts w:hint="default"/>
        <w:lang w:val="en-US" w:eastAsia="en-US" w:bidi="ar-SA"/>
      </w:rPr>
    </w:lvl>
  </w:abstractNum>
  <w:abstractNum w:abstractNumId="3" w15:restartNumberingAfterBreak="0">
    <w:nsid w:val="121D19D0"/>
    <w:multiLevelType w:val="multilevel"/>
    <w:tmpl w:val="40E29084"/>
    <w:lvl w:ilvl="0">
      <w:start w:val="1"/>
      <w:numFmt w:val="decimal"/>
      <w:pStyle w:val="NumberedParagraph"/>
      <w:lvlText w:val="%1."/>
      <w:lvlJc w:val="left"/>
      <w:pPr>
        <w:ind w:left="454" w:hanging="454"/>
      </w:pPr>
      <w:rPr>
        <w:rFonts w:ascii="Arial" w:hAnsi="Arial" w:hint="default"/>
        <w:b w:val="0"/>
        <w:i w:val="0"/>
        <w:color w:val="180900" w:themeColor="text1"/>
        <w:sz w:val="24"/>
      </w:rPr>
    </w:lvl>
    <w:lvl w:ilvl="1">
      <w:start w:val="1"/>
      <w:numFmt w:val="lowerLetter"/>
      <w:pStyle w:val="Subparagraph"/>
      <w:lvlText w:val="%2."/>
      <w:lvlJc w:val="left"/>
      <w:pPr>
        <w:ind w:left="907" w:hanging="453"/>
      </w:pPr>
      <w:rPr>
        <w:rFonts w:hint="default"/>
        <w:b w:val="0"/>
        <w:bCs w:val="0"/>
        <w:color w:val="180900" w:themeColor="text1"/>
      </w:rPr>
    </w:lvl>
    <w:lvl w:ilvl="2">
      <w:start w:val="1"/>
      <w:numFmt w:val="lowerRoman"/>
      <w:pStyle w:val="Subparagraph2"/>
      <w:lvlText w:val="%3."/>
      <w:lvlJc w:val="right"/>
      <w:pPr>
        <w:ind w:left="1361" w:hanging="340"/>
      </w:pPr>
      <w:rPr>
        <w:rFonts w:hint="default"/>
        <w:color w:val="auto"/>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BFB3569"/>
    <w:multiLevelType w:val="hybridMultilevel"/>
    <w:tmpl w:val="2A80ECB4"/>
    <w:lvl w:ilvl="0" w:tplc="43F6A548">
      <w:start w:val="1"/>
      <w:numFmt w:val="decimal"/>
      <w:lvlText w:val="%1."/>
      <w:lvlJc w:val="left"/>
      <w:pPr>
        <w:ind w:left="644" w:hanging="360"/>
      </w:pPr>
      <w:rPr>
        <w:rFonts w:hint="default"/>
        <w:i w:val="0"/>
        <w:iCs w:val="0"/>
      </w:rPr>
    </w:lvl>
    <w:lvl w:ilvl="1" w:tplc="14090019">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5" w15:restartNumberingAfterBreak="0">
    <w:nsid w:val="1E8E5B68"/>
    <w:multiLevelType w:val="multilevel"/>
    <w:tmpl w:val="6EDEA7A4"/>
    <w:lvl w:ilvl="0">
      <w:start w:val="1"/>
      <w:numFmt w:val="bullet"/>
      <w:pStyle w:val="BulletPoint2-Commission"/>
      <w:lvlText w:val=""/>
      <w:lvlJc w:val="left"/>
      <w:pPr>
        <w:ind w:left="907" w:hanging="453"/>
      </w:pPr>
      <w:rPr>
        <w:rFonts w:ascii="Symbol" w:hAnsi="Symbol" w:hint="default"/>
        <w:b w:val="0"/>
        <w:i w:val="0"/>
        <w:color w:val="180900" w:themeColor="text1"/>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B53BE8"/>
    <w:multiLevelType w:val="hybridMultilevel"/>
    <w:tmpl w:val="F0C67164"/>
    <w:lvl w:ilvl="0" w:tplc="56E64FE4">
      <w:start w:val="1"/>
      <w:numFmt w:val="decimal"/>
      <w:pStyle w:val="Paragraph"/>
      <w:lvlText w:val="%1."/>
      <w:lvlJc w:val="left"/>
      <w:pPr>
        <w:ind w:left="360" w:hanging="360"/>
      </w:pPr>
      <w:rPr>
        <w:b w:val="0"/>
        <w:bCs w:val="0"/>
        <w:i w:val="0"/>
        <w:iCs w:val="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1EB53E46"/>
    <w:multiLevelType w:val="multilevel"/>
    <w:tmpl w:val="0A14E412"/>
    <w:lvl w:ilvl="0">
      <w:start w:val="1"/>
      <w:numFmt w:val="bullet"/>
      <w:pStyle w:val="BoxTextbullets"/>
      <w:lvlText w:val=""/>
      <w:lvlJc w:val="left"/>
      <w:pPr>
        <w:ind w:left="680" w:hanging="396"/>
      </w:pPr>
      <w:rPr>
        <w:rFonts w:ascii="Symbol" w:hAnsi="Symbol" w:hint="default"/>
        <w:sz w:val="18"/>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1F3A27D3"/>
    <w:multiLevelType w:val="hybridMultilevel"/>
    <w:tmpl w:val="1458C5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30B0503"/>
    <w:multiLevelType w:val="hybridMultilevel"/>
    <w:tmpl w:val="981288CE"/>
    <w:lvl w:ilvl="0" w:tplc="1C5A0460">
      <w:start w:val="1"/>
      <w:numFmt w:val="bullet"/>
      <w:lvlText w:val=""/>
      <w:lvlJc w:val="left"/>
      <w:pPr>
        <w:ind w:left="720" w:hanging="360"/>
      </w:pPr>
      <w:rPr>
        <w:rFonts w:ascii="Symbol" w:hAnsi="Symbol" w:hint="default"/>
        <w:color w:val="auto"/>
      </w:rPr>
    </w:lvl>
    <w:lvl w:ilvl="1" w:tplc="A614E720">
      <w:start w:val="1"/>
      <w:numFmt w:val="bullet"/>
      <w:lvlText w:val="–"/>
      <w:lvlJc w:val="left"/>
      <w:pPr>
        <w:ind w:left="1211" w:hanging="360"/>
      </w:pPr>
      <w:rPr>
        <w:rFonts w:ascii="Arial" w:hAnsi="Aria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C8F1B53"/>
    <w:multiLevelType w:val="hybridMultilevel"/>
    <w:tmpl w:val="050AA2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2348B0"/>
    <w:multiLevelType w:val="hybridMultilevel"/>
    <w:tmpl w:val="513AB6E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734ECE"/>
    <w:multiLevelType w:val="hybridMultilevel"/>
    <w:tmpl w:val="D3AAB196"/>
    <w:lvl w:ilvl="0" w:tplc="68FAB2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D9252F3"/>
    <w:multiLevelType w:val="multilevel"/>
    <w:tmpl w:val="EEE45A4A"/>
    <w:lvl w:ilvl="0">
      <w:start w:val="1"/>
      <w:numFmt w:val="bullet"/>
      <w:pStyle w:val="Table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2201047"/>
    <w:multiLevelType w:val="hybridMultilevel"/>
    <w:tmpl w:val="7452FFF2"/>
    <w:lvl w:ilvl="0" w:tplc="14090005">
      <w:start w:val="1"/>
      <w:numFmt w:val="bullet"/>
      <w:lvlText w:val=""/>
      <w:lvlJc w:val="left"/>
      <w:pPr>
        <w:ind w:left="643" w:hanging="360"/>
      </w:pPr>
      <w:rPr>
        <w:rFonts w:ascii="Wingdings" w:hAnsi="Wingdings" w:hint="default"/>
      </w:rPr>
    </w:lvl>
    <w:lvl w:ilvl="1" w:tplc="FFFFFFFF">
      <w:start w:val="1"/>
      <w:numFmt w:val="lowerLetter"/>
      <w:lvlText w:val="%2."/>
      <w:lvlJc w:val="left"/>
      <w:pPr>
        <w:ind w:left="1363" w:hanging="360"/>
      </w:pPr>
    </w:lvl>
    <w:lvl w:ilvl="2" w:tplc="FFFFFFFF">
      <w:start w:val="1"/>
      <w:numFmt w:val="lowerRoman"/>
      <w:lvlText w:val="%3."/>
      <w:lvlJc w:val="right"/>
      <w:pPr>
        <w:ind w:left="2083" w:hanging="180"/>
      </w:pPr>
    </w:lvl>
    <w:lvl w:ilvl="3" w:tplc="FFFFFFFF">
      <w:start w:val="1"/>
      <w:numFmt w:val="decimal"/>
      <w:lvlText w:val="%4."/>
      <w:lvlJc w:val="left"/>
      <w:pPr>
        <w:ind w:left="2803" w:hanging="360"/>
      </w:pPr>
    </w:lvl>
    <w:lvl w:ilvl="4" w:tplc="FFFFFFFF">
      <w:start w:val="1"/>
      <w:numFmt w:val="lowerLetter"/>
      <w:lvlText w:val="%5."/>
      <w:lvlJc w:val="left"/>
      <w:pPr>
        <w:ind w:left="3523" w:hanging="360"/>
      </w:pPr>
    </w:lvl>
    <w:lvl w:ilvl="5" w:tplc="FFFFFFFF">
      <w:start w:val="1"/>
      <w:numFmt w:val="lowerRoman"/>
      <w:lvlText w:val="%6."/>
      <w:lvlJc w:val="right"/>
      <w:pPr>
        <w:ind w:left="4243" w:hanging="180"/>
      </w:pPr>
    </w:lvl>
    <w:lvl w:ilvl="6" w:tplc="FFFFFFFF">
      <w:start w:val="1"/>
      <w:numFmt w:val="decimal"/>
      <w:lvlText w:val="%7."/>
      <w:lvlJc w:val="left"/>
      <w:pPr>
        <w:ind w:left="4963" w:hanging="360"/>
      </w:pPr>
    </w:lvl>
    <w:lvl w:ilvl="7" w:tplc="FFFFFFFF">
      <w:start w:val="1"/>
      <w:numFmt w:val="lowerLetter"/>
      <w:lvlText w:val="%8."/>
      <w:lvlJc w:val="left"/>
      <w:pPr>
        <w:ind w:left="5683" w:hanging="360"/>
      </w:pPr>
    </w:lvl>
    <w:lvl w:ilvl="8" w:tplc="FFFFFFFF">
      <w:start w:val="1"/>
      <w:numFmt w:val="lowerRoman"/>
      <w:lvlText w:val="%9."/>
      <w:lvlJc w:val="right"/>
      <w:pPr>
        <w:ind w:left="6403" w:hanging="180"/>
      </w:pPr>
    </w:lvl>
  </w:abstractNum>
  <w:abstractNum w:abstractNumId="15" w15:restartNumberingAfterBreak="0">
    <w:nsid w:val="461D1226"/>
    <w:multiLevelType w:val="hybridMultilevel"/>
    <w:tmpl w:val="28D01BA0"/>
    <w:lvl w:ilvl="0" w:tplc="FFFFFFFF">
      <w:start w:val="1"/>
      <w:numFmt w:val="decimal"/>
      <w:lvlText w:val="%1."/>
      <w:lvlJc w:val="left"/>
      <w:pPr>
        <w:ind w:left="567" w:hanging="283"/>
      </w:pPr>
      <w:rPr>
        <w:rFonts w:hint="default"/>
      </w:rPr>
    </w:lvl>
    <w:lvl w:ilvl="1" w:tplc="4EF0D2D4">
      <w:start w:val="1"/>
      <w:numFmt w:val="lowerLetter"/>
      <w:lvlText w:val="%2."/>
      <w:lvlJc w:val="left"/>
      <w:pPr>
        <w:ind w:left="851" w:hanging="284"/>
      </w:pPr>
      <w:rPr>
        <w:rFonts w:ascii="Arial" w:hAnsi="Arial" w:hint="default"/>
        <w:b w:val="0"/>
        <w:i w:val="0"/>
        <w:color w:val="7E8E26"/>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3F6A47"/>
    <w:multiLevelType w:val="hybridMultilevel"/>
    <w:tmpl w:val="2716F26C"/>
    <w:lvl w:ilvl="0" w:tplc="14090005">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7" w15:restartNumberingAfterBreak="0">
    <w:nsid w:val="50A76329"/>
    <w:multiLevelType w:val="hybridMultilevel"/>
    <w:tmpl w:val="43EE9026"/>
    <w:lvl w:ilvl="0" w:tplc="FFFFFFFF">
      <w:start w:val="1"/>
      <w:numFmt w:val="decimal"/>
      <w:lvlText w:val="%1."/>
      <w:lvlJc w:val="left"/>
      <w:pPr>
        <w:ind w:left="567" w:hanging="28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346CB2"/>
    <w:multiLevelType w:val="multilevel"/>
    <w:tmpl w:val="D82EEB44"/>
    <w:lvl w:ilvl="0">
      <w:start w:val="1"/>
      <w:numFmt w:val="bullet"/>
      <w:lvlText w:val=""/>
      <w:lvlJc w:val="left"/>
      <w:pPr>
        <w:ind w:left="1077" w:hanging="397"/>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51351C4C"/>
    <w:multiLevelType w:val="hybridMultilevel"/>
    <w:tmpl w:val="82C8BEF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20" w15:restartNumberingAfterBreak="0">
    <w:nsid w:val="55364B78"/>
    <w:multiLevelType w:val="hybridMultilevel"/>
    <w:tmpl w:val="FEB2BA04"/>
    <w:lvl w:ilvl="0" w:tplc="C10213BC">
      <w:start w:val="1"/>
      <w:numFmt w:val="bullet"/>
      <w:lvlText w:val="•"/>
      <w:lvlJc w:val="left"/>
      <w:pPr>
        <w:tabs>
          <w:tab w:val="num" w:pos="720"/>
        </w:tabs>
        <w:ind w:left="720" w:hanging="360"/>
      </w:pPr>
      <w:rPr>
        <w:rFonts w:ascii="Arial" w:hAnsi="Arial" w:hint="default"/>
      </w:rPr>
    </w:lvl>
    <w:lvl w:ilvl="1" w:tplc="998AB806" w:tentative="1">
      <w:start w:val="1"/>
      <w:numFmt w:val="bullet"/>
      <w:lvlText w:val="•"/>
      <w:lvlJc w:val="left"/>
      <w:pPr>
        <w:tabs>
          <w:tab w:val="num" w:pos="1440"/>
        </w:tabs>
        <w:ind w:left="1440" w:hanging="360"/>
      </w:pPr>
      <w:rPr>
        <w:rFonts w:ascii="Arial" w:hAnsi="Arial" w:hint="default"/>
      </w:rPr>
    </w:lvl>
    <w:lvl w:ilvl="2" w:tplc="3C6C6DFC" w:tentative="1">
      <w:start w:val="1"/>
      <w:numFmt w:val="bullet"/>
      <w:lvlText w:val="•"/>
      <w:lvlJc w:val="left"/>
      <w:pPr>
        <w:tabs>
          <w:tab w:val="num" w:pos="2160"/>
        </w:tabs>
        <w:ind w:left="2160" w:hanging="360"/>
      </w:pPr>
      <w:rPr>
        <w:rFonts w:ascii="Arial" w:hAnsi="Arial" w:hint="default"/>
      </w:rPr>
    </w:lvl>
    <w:lvl w:ilvl="3" w:tplc="EB769774" w:tentative="1">
      <w:start w:val="1"/>
      <w:numFmt w:val="bullet"/>
      <w:lvlText w:val="•"/>
      <w:lvlJc w:val="left"/>
      <w:pPr>
        <w:tabs>
          <w:tab w:val="num" w:pos="2880"/>
        </w:tabs>
        <w:ind w:left="2880" w:hanging="360"/>
      </w:pPr>
      <w:rPr>
        <w:rFonts w:ascii="Arial" w:hAnsi="Arial" w:hint="default"/>
      </w:rPr>
    </w:lvl>
    <w:lvl w:ilvl="4" w:tplc="C92AC53A" w:tentative="1">
      <w:start w:val="1"/>
      <w:numFmt w:val="bullet"/>
      <w:lvlText w:val="•"/>
      <w:lvlJc w:val="left"/>
      <w:pPr>
        <w:tabs>
          <w:tab w:val="num" w:pos="3600"/>
        </w:tabs>
        <w:ind w:left="3600" w:hanging="360"/>
      </w:pPr>
      <w:rPr>
        <w:rFonts w:ascii="Arial" w:hAnsi="Arial" w:hint="default"/>
      </w:rPr>
    </w:lvl>
    <w:lvl w:ilvl="5" w:tplc="FABEDE6C" w:tentative="1">
      <w:start w:val="1"/>
      <w:numFmt w:val="bullet"/>
      <w:lvlText w:val="•"/>
      <w:lvlJc w:val="left"/>
      <w:pPr>
        <w:tabs>
          <w:tab w:val="num" w:pos="4320"/>
        </w:tabs>
        <w:ind w:left="4320" w:hanging="360"/>
      </w:pPr>
      <w:rPr>
        <w:rFonts w:ascii="Arial" w:hAnsi="Arial" w:hint="default"/>
      </w:rPr>
    </w:lvl>
    <w:lvl w:ilvl="6" w:tplc="8E14283E" w:tentative="1">
      <w:start w:val="1"/>
      <w:numFmt w:val="bullet"/>
      <w:lvlText w:val="•"/>
      <w:lvlJc w:val="left"/>
      <w:pPr>
        <w:tabs>
          <w:tab w:val="num" w:pos="5040"/>
        </w:tabs>
        <w:ind w:left="5040" w:hanging="360"/>
      </w:pPr>
      <w:rPr>
        <w:rFonts w:ascii="Arial" w:hAnsi="Arial" w:hint="default"/>
      </w:rPr>
    </w:lvl>
    <w:lvl w:ilvl="7" w:tplc="2E62F278" w:tentative="1">
      <w:start w:val="1"/>
      <w:numFmt w:val="bullet"/>
      <w:lvlText w:val="•"/>
      <w:lvlJc w:val="left"/>
      <w:pPr>
        <w:tabs>
          <w:tab w:val="num" w:pos="5760"/>
        </w:tabs>
        <w:ind w:left="5760" w:hanging="360"/>
      </w:pPr>
      <w:rPr>
        <w:rFonts w:ascii="Arial" w:hAnsi="Arial" w:hint="default"/>
      </w:rPr>
    </w:lvl>
    <w:lvl w:ilvl="8" w:tplc="92A65C7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7BE6897"/>
    <w:multiLevelType w:val="hybridMultilevel"/>
    <w:tmpl w:val="89EA58EE"/>
    <w:lvl w:ilvl="0" w:tplc="FFFFFFFF">
      <w:start w:val="1"/>
      <w:numFmt w:val="bullet"/>
      <w:lvlText w:val=""/>
      <w:lvlJc w:val="left"/>
      <w:pPr>
        <w:ind w:left="720" w:hanging="360"/>
      </w:pPr>
      <w:rPr>
        <w:rFonts w:ascii="Symbol" w:hAnsi="Symbol" w:hint="default"/>
      </w:rPr>
    </w:lvl>
    <w:lvl w:ilvl="1" w:tplc="E640C188">
      <w:start w:val="1"/>
      <w:numFmt w:val="bullet"/>
      <w:lvlText w:val="-"/>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A47302D"/>
    <w:multiLevelType w:val="hybridMultilevel"/>
    <w:tmpl w:val="C23C02B0"/>
    <w:lvl w:ilvl="0" w:tplc="7BE46816">
      <w:start w:val="1"/>
      <w:numFmt w:val="bullet"/>
      <w:pStyle w:val="NoSpacing"/>
      <w:lvlText w:val=""/>
      <w:lvlJc w:val="left"/>
      <w:pPr>
        <w:ind w:left="360" w:hanging="360"/>
      </w:pPr>
      <w:rPr>
        <w:rFonts w:ascii="Symbol" w:hAnsi="Symbol" w:hint="default"/>
        <w:color w:val="7E8E26"/>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5AAF29BD"/>
    <w:multiLevelType w:val="multilevel"/>
    <w:tmpl w:val="9CD294B6"/>
    <w:lvl w:ilvl="0">
      <w:start w:val="1"/>
      <w:numFmt w:val="bullet"/>
      <w:pStyle w:val="TableDash"/>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D472A52"/>
    <w:multiLevelType w:val="hybridMultilevel"/>
    <w:tmpl w:val="778EFE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10A0962"/>
    <w:multiLevelType w:val="hybridMultilevel"/>
    <w:tmpl w:val="3D44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B43731"/>
    <w:multiLevelType w:val="hybridMultilevel"/>
    <w:tmpl w:val="0CA682FE"/>
    <w:lvl w:ilvl="0" w:tplc="28B279FA">
      <w:start w:val="1"/>
      <w:numFmt w:val="bullet"/>
      <w:lvlText w:val=""/>
      <w:lvlJc w:val="left"/>
      <w:pPr>
        <w:ind w:left="567" w:hanging="283"/>
      </w:pPr>
      <w:rPr>
        <w:rFonts w:ascii="Symbol" w:hAnsi="Symbol" w:hint="default"/>
        <w:b w:val="0"/>
        <w:i w:val="0"/>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76F5A1A"/>
    <w:multiLevelType w:val="multilevel"/>
    <w:tmpl w:val="BA82AB2C"/>
    <w:lvl w:ilvl="0">
      <w:start w:val="1"/>
      <w:numFmt w:val="decimal"/>
      <w:pStyle w:val="Subsheading"/>
      <w:lvlText w:val="%1."/>
      <w:lvlJc w:val="left"/>
      <w:pPr>
        <w:ind w:left="0" w:firstLine="0"/>
      </w:pPr>
      <w:rPr>
        <w:rFonts w:hint="default"/>
      </w:rPr>
    </w:lvl>
    <w:lvl w:ilvl="1">
      <w:start w:val="1"/>
      <w:numFmt w:val="decimal"/>
      <w:pStyle w:val="Subs1"/>
      <w:lvlText w:val="(%2)"/>
      <w:lvlJc w:val="left"/>
      <w:pPr>
        <w:ind w:left="397" w:hanging="397"/>
      </w:pPr>
      <w:rPr>
        <w:rFonts w:hint="default"/>
        <w:b w:val="0"/>
        <w:bCs w:val="0"/>
      </w:rPr>
    </w:lvl>
    <w:lvl w:ilvl="2">
      <w:start w:val="1"/>
      <w:numFmt w:val="lowerLetter"/>
      <w:pStyle w:val="Subsa"/>
      <w:lvlText w:val="(%3)"/>
      <w:lvlJc w:val="left"/>
      <w:pPr>
        <w:ind w:left="794" w:hanging="397"/>
      </w:pPr>
      <w:rPr>
        <w:rFonts w:hint="default"/>
      </w:rPr>
    </w:lvl>
    <w:lvl w:ilvl="3">
      <w:start w:val="1"/>
      <w:numFmt w:val="lowerRoman"/>
      <w:pStyle w:val="Subsi"/>
      <w:lvlText w:val="(%4)"/>
      <w:lvlJc w:val="left"/>
      <w:pPr>
        <w:ind w:left="1361" w:hanging="567"/>
      </w:pPr>
      <w:rPr>
        <w:rFonts w:hint="default"/>
      </w:rPr>
    </w:lvl>
    <w:lvl w:ilvl="4">
      <w:start w:val="1"/>
      <w:numFmt w:val="upperLetter"/>
      <w:pStyle w:val="SubsA0"/>
      <w:lvlText w:val="(%5)"/>
      <w:lvlJc w:val="left"/>
      <w:pPr>
        <w:ind w:left="1758" w:hanging="39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AFF7830"/>
    <w:multiLevelType w:val="hybridMultilevel"/>
    <w:tmpl w:val="9FAC2C58"/>
    <w:lvl w:ilvl="0" w:tplc="13446B6E">
      <w:start w:val="1"/>
      <w:numFmt w:val="decimal"/>
      <w:lvlText w:val="%1."/>
      <w:lvlJc w:val="left"/>
      <w:pPr>
        <w:ind w:left="360" w:hanging="360"/>
      </w:pPr>
      <w:rPr>
        <w:b w:val="0"/>
        <w:bCs w:val="0"/>
        <w:i w:val="0"/>
        <w:iCs w:val="0"/>
        <w:sz w:val="22"/>
        <w:szCs w:val="20"/>
      </w:rPr>
    </w:lvl>
    <w:lvl w:ilvl="1" w:tplc="E76EF7F4">
      <w:numFmt w:val="bullet"/>
      <w:lvlText w:val="•"/>
      <w:lvlJc w:val="left"/>
      <w:pPr>
        <w:ind w:left="1080" w:hanging="360"/>
      </w:pPr>
      <w:rPr>
        <w:rFonts w:ascii="Arial" w:eastAsia="Barlow" w:hAnsi="Arial" w:cs="Aria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15:restartNumberingAfterBreak="0">
    <w:nsid w:val="6BAD0ED1"/>
    <w:multiLevelType w:val="multilevel"/>
    <w:tmpl w:val="2B70DDFE"/>
    <w:lvl w:ilvl="0">
      <w:start w:val="1"/>
      <w:numFmt w:val="decimal"/>
      <w:pStyle w:val="BoxTextnumbered"/>
      <w:lvlText w:val="%1"/>
      <w:lvlJc w:val="left"/>
      <w:pPr>
        <w:ind w:left="680" w:hanging="396"/>
      </w:pPr>
      <w:rPr>
        <w:rFonts w:ascii="Arial" w:hAnsi="Arial" w:cs="Arial" w:hint="default"/>
        <w:b w:val="0"/>
        <w:i w:val="0"/>
        <w:sz w:val="20"/>
        <w:szCs w:val="2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0" w15:restartNumberingAfterBreak="0">
    <w:nsid w:val="74D84F99"/>
    <w:multiLevelType w:val="hybridMultilevel"/>
    <w:tmpl w:val="DBC6FE58"/>
    <w:lvl w:ilvl="0" w:tplc="14090005">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1" w15:restartNumberingAfterBreak="0">
    <w:nsid w:val="78BD4729"/>
    <w:multiLevelType w:val="multilevel"/>
    <w:tmpl w:val="6E10C646"/>
    <w:lvl w:ilvl="0">
      <w:start w:val="1"/>
      <w:numFmt w:val="bullet"/>
      <w:pStyle w:val="BulletPoint1-Commission"/>
      <w:lvlText w:val=""/>
      <w:lvlJc w:val="left"/>
      <w:pPr>
        <w:ind w:left="454" w:hanging="454"/>
      </w:pPr>
      <w:rPr>
        <w:rFonts w:ascii="Symbol" w:hAnsi="Symbol" w:hint="default"/>
        <w:b w:val="0"/>
        <w:i w:val="0"/>
        <w:color w:val="180900" w:themeColor="text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57006850">
    <w:abstractNumId w:val="25"/>
  </w:num>
  <w:num w:numId="2" w16cid:durableId="1919557366">
    <w:abstractNumId w:val="12"/>
  </w:num>
  <w:num w:numId="3" w16cid:durableId="1119642848">
    <w:abstractNumId w:val="31"/>
  </w:num>
  <w:num w:numId="4" w16cid:durableId="466318637">
    <w:abstractNumId w:val="26"/>
  </w:num>
  <w:num w:numId="5" w16cid:durableId="1968311826">
    <w:abstractNumId w:val="5"/>
  </w:num>
  <w:num w:numId="6" w16cid:durableId="1638560675">
    <w:abstractNumId w:val="3"/>
  </w:num>
  <w:num w:numId="7" w16cid:durableId="393360391">
    <w:abstractNumId w:val="1"/>
  </w:num>
  <w:num w:numId="8" w16cid:durableId="1771773260">
    <w:abstractNumId w:val="17"/>
  </w:num>
  <w:num w:numId="9" w16cid:durableId="1741439299">
    <w:abstractNumId w:val="15"/>
  </w:num>
  <w:num w:numId="10" w16cid:durableId="1093743061">
    <w:abstractNumId w:val="6"/>
  </w:num>
  <w:num w:numId="11" w16cid:durableId="347754501">
    <w:abstractNumId w:val="9"/>
  </w:num>
  <w:num w:numId="12" w16cid:durableId="728498730">
    <w:abstractNumId w:val="20"/>
  </w:num>
  <w:num w:numId="13" w16cid:durableId="2065132132">
    <w:abstractNumId w:val="22"/>
  </w:num>
  <w:num w:numId="14" w16cid:durableId="408188980">
    <w:abstractNumId w:val="13"/>
  </w:num>
  <w:num w:numId="15" w16cid:durableId="2013952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0930699">
    <w:abstractNumId w:val="23"/>
  </w:num>
  <w:num w:numId="17" w16cid:durableId="257136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9259936">
    <w:abstractNumId w:val="7"/>
  </w:num>
  <w:num w:numId="19" w16cid:durableId="1069377151">
    <w:abstractNumId w:val="18"/>
  </w:num>
  <w:num w:numId="20" w16cid:durableId="21306637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8157780">
    <w:abstractNumId w:val="29"/>
  </w:num>
  <w:num w:numId="22" w16cid:durableId="1892770959">
    <w:abstractNumId w:val="8"/>
  </w:num>
  <w:num w:numId="23" w16cid:durableId="132792675">
    <w:abstractNumId w:val="10"/>
  </w:num>
  <w:num w:numId="24" w16cid:durableId="301354973">
    <w:abstractNumId w:val="4"/>
  </w:num>
  <w:num w:numId="25" w16cid:durableId="286786312">
    <w:abstractNumId w:val="27"/>
  </w:num>
  <w:num w:numId="26" w16cid:durableId="1094202138">
    <w:abstractNumId w:val="11"/>
  </w:num>
  <w:num w:numId="27" w16cid:durableId="1288312919">
    <w:abstractNumId w:val="2"/>
  </w:num>
  <w:num w:numId="28" w16cid:durableId="829950121">
    <w:abstractNumId w:val="24"/>
  </w:num>
  <w:num w:numId="29" w16cid:durableId="10463724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6278345">
    <w:abstractNumId w:val="21"/>
  </w:num>
  <w:num w:numId="31" w16cid:durableId="789592224">
    <w:abstractNumId w:val="16"/>
  </w:num>
  <w:num w:numId="32" w16cid:durableId="2124373175">
    <w:abstractNumId w:val="30"/>
  </w:num>
  <w:num w:numId="33" w16cid:durableId="1495416727">
    <w:abstractNumId w:val="19"/>
  </w:num>
  <w:num w:numId="34" w16cid:durableId="2029139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784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6352717">
    <w:abstractNumId w:val="3"/>
  </w:num>
  <w:num w:numId="37" w16cid:durableId="1031495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9232996">
    <w:abstractNumId w:val="0"/>
  </w:num>
  <w:num w:numId="39" w16cid:durableId="19362863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attachedTemplate r:id="rId1"/>
  <w:doNotTrackFormatting/>
  <w:documentProtection w:edit="forms" w:enforcement="0"/>
  <w:defaultTabStop w:val="397"/>
  <w:evenAndOddHeaders/>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8FD"/>
    <w:rsid w:val="00000387"/>
    <w:rsid w:val="000005F6"/>
    <w:rsid w:val="00000A76"/>
    <w:rsid w:val="00003070"/>
    <w:rsid w:val="00004ECE"/>
    <w:rsid w:val="00004F92"/>
    <w:rsid w:val="00005579"/>
    <w:rsid w:val="000065D2"/>
    <w:rsid w:val="000101A0"/>
    <w:rsid w:val="000103E8"/>
    <w:rsid w:val="00010BFB"/>
    <w:rsid w:val="00010D49"/>
    <w:rsid w:val="000122BE"/>
    <w:rsid w:val="000130DB"/>
    <w:rsid w:val="00013C3C"/>
    <w:rsid w:val="00014E55"/>
    <w:rsid w:val="00015B0E"/>
    <w:rsid w:val="00015E07"/>
    <w:rsid w:val="000161B7"/>
    <w:rsid w:val="00017171"/>
    <w:rsid w:val="000175E9"/>
    <w:rsid w:val="00020D1B"/>
    <w:rsid w:val="00021ACE"/>
    <w:rsid w:val="00021E86"/>
    <w:rsid w:val="00022039"/>
    <w:rsid w:val="0002292D"/>
    <w:rsid w:val="00025E29"/>
    <w:rsid w:val="00026473"/>
    <w:rsid w:val="00027DB3"/>
    <w:rsid w:val="00030B4D"/>
    <w:rsid w:val="00031148"/>
    <w:rsid w:val="0003179C"/>
    <w:rsid w:val="000325FA"/>
    <w:rsid w:val="000330F3"/>
    <w:rsid w:val="0003342C"/>
    <w:rsid w:val="00034614"/>
    <w:rsid w:val="000346FF"/>
    <w:rsid w:val="00034DDF"/>
    <w:rsid w:val="0003537B"/>
    <w:rsid w:val="00037EDA"/>
    <w:rsid w:val="00041648"/>
    <w:rsid w:val="00041EBB"/>
    <w:rsid w:val="00042AB8"/>
    <w:rsid w:val="00043A85"/>
    <w:rsid w:val="00046EB0"/>
    <w:rsid w:val="00047894"/>
    <w:rsid w:val="00050791"/>
    <w:rsid w:val="00050A6B"/>
    <w:rsid w:val="0005113E"/>
    <w:rsid w:val="00051D76"/>
    <w:rsid w:val="000551B3"/>
    <w:rsid w:val="00055966"/>
    <w:rsid w:val="000559C6"/>
    <w:rsid w:val="00055A62"/>
    <w:rsid w:val="00055FC5"/>
    <w:rsid w:val="000568C9"/>
    <w:rsid w:val="000578C2"/>
    <w:rsid w:val="00057DBF"/>
    <w:rsid w:val="0006160C"/>
    <w:rsid w:val="00061FAB"/>
    <w:rsid w:val="000622A5"/>
    <w:rsid w:val="00062FC6"/>
    <w:rsid w:val="0006386C"/>
    <w:rsid w:val="00063E0A"/>
    <w:rsid w:val="00065941"/>
    <w:rsid w:val="00067049"/>
    <w:rsid w:val="00067CD5"/>
    <w:rsid w:val="00070001"/>
    <w:rsid w:val="000704B2"/>
    <w:rsid w:val="00072E6E"/>
    <w:rsid w:val="000741D9"/>
    <w:rsid w:val="00074304"/>
    <w:rsid w:val="000760AF"/>
    <w:rsid w:val="00077784"/>
    <w:rsid w:val="00077CF8"/>
    <w:rsid w:val="00080A9C"/>
    <w:rsid w:val="00080BE7"/>
    <w:rsid w:val="0008104C"/>
    <w:rsid w:val="00081056"/>
    <w:rsid w:val="000832F8"/>
    <w:rsid w:val="000839DD"/>
    <w:rsid w:val="00083CF8"/>
    <w:rsid w:val="0008432F"/>
    <w:rsid w:val="00085479"/>
    <w:rsid w:val="000875FF"/>
    <w:rsid w:val="00087961"/>
    <w:rsid w:val="00091B5F"/>
    <w:rsid w:val="000922E8"/>
    <w:rsid w:val="000944B9"/>
    <w:rsid w:val="000949B5"/>
    <w:rsid w:val="00096A19"/>
    <w:rsid w:val="00097786"/>
    <w:rsid w:val="00097BF1"/>
    <w:rsid w:val="00097DAC"/>
    <w:rsid w:val="00097E96"/>
    <w:rsid w:val="000A1C77"/>
    <w:rsid w:val="000A312D"/>
    <w:rsid w:val="000A37E2"/>
    <w:rsid w:val="000A61F2"/>
    <w:rsid w:val="000A71FC"/>
    <w:rsid w:val="000B215B"/>
    <w:rsid w:val="000B34F6"/>
    <w:rsid w:val="000B350B"/>
    <w:rsid w:val="000B3F85"/>
    <w:rsid w:val="000B5102"/>
    <w:rsid w:val="000B56CD"/>
    <w:rsid w:val="000B6C83"/>
    <w:rsid w:val="000B6E96"/>
    <w:rsid w:val="000C091C"/>
    <w:rsid w:val="000C09F6"/>
    <w:rsid w:val="000C17BA"/>
    <w:rsid w:val="000C356A"/>
    <w:rsid w:val="000C4145"/>
    <w:rsid w:val="000C43EE"/>
    <w:rsid w:val="000C7857"/>
    <w:rsid w:val="000C7C11"/>
    <w:rsid w:val="000D0D9E"/>
    <w:rsid w:val="000D0F63"/>
    <w:rsid w:val="000D20D0"/>
    <w:rsid w:val="000D356E"/>
    <w:rsid w:val="000D486A"/>
    <w:rsid w:val="000E00EC"/>
    <w:rsid w:val="000E3A06"/>
    <w:rsid w:val="000E595A"/>
    <w:rsid w:val="000E5E11"/>
    <w:rsid w:val="000E7529"/>
    <w:rsid w:val="000F0264"/>
    <w:rsid w:val="000F113B"/>
    <w:rsid w:val="000F3837"/>
    <w:rsid w:val="000F3C5E"/>
    <w:rsid w:val="000F61B8"/>
    <w:rsid w:val="000F6513"/>
    <w:rsid w:val="0010049D"/>
    <w:rsid w:val="00100C33"/>
    <w:rsid w:val="00103194"/>
    <w:rsid w:val="001035AF"/>
    <w:rsid w:val="00103694"/>
    <w:rsid w:val="0010463B"/>
    <w:rsid w:val="00104B78"/>
    <w:rsid w:val="0010690A"/>
    <w:rsid w:val="001076FD"/>
    <w:rsid w:val="00110085"/>
    <w:rsid w:val="001150F3"/>
    <w:rsid w:val="00116241"/>
    <w:rsid w:val="001175E9"/>
    <w:rsid w:val="001205D4"/>
    <w:rsid w:val="001205FC"/>
    <w:rsid w:val="00120F36"/>
    <w:rsid w:val="001210C8"/>
    <w:rsid w:val="00122D16"/>
    <w:rsid w:val="001235D5"/>
    <w:rsid w:val="00125FB2"/>
    <w:rsid w:val="001274DE"/>
    <w:rsid w:val="0013016D"/>
    <w:rsid w:val="001305ED"/>
    <w:rsid w:val="00130623"/>
    <w:rsid w:val="001319C8"/>
    <w:rsid w:val="0013250E"/>
    <w:rsid w:val="00133552"/>
    <w:rsid w:val="00134A04"/>
    <w:rsid w:val="00134B95"/>
    <w:rsid w:val="0013744F"/>
    <w:rsid w:val="00137D79"/>
    <w:rsid w:val="00141B87"/>
    <w:rsid w:val="00142A1C"/>
    <w:rsid w:val="00143130"/>
    <w:rsid w:val="0014316F"/>
    <w:rsid w:val="00143F9C"/>
    <w:rsid w:val="0014541B"/>
    <w:rsid w:val="00146FA8"/>
    <w:rsid w:val="001473A4"/>
    <w:rsid w:val="00150346"/>
    <w:rsid w:val="00151006"/>
    <w:rsid w:val="00152428"/>
    <w:rsid w:val="00152717"/>
    <w:rsid w:val="00156497"/>
    <w:rsid w:val="00156709"/>
    <w:rsid w:val="00156F7C"/>
    <w:rsid w:val="0015717E"/>
    <w:rsid w:val="001600A6"/>
    <w:rsid w:val="00160369"/>
    <w:rsid w:val="00160C8D"/>
    <w:rsid w:val="00162837"/>
    <w:rsid w:val="0016288F"/>
    <w:rsid w:val="00164A62"/>
    <w:rsid w:val="001655C0"/>
    <w:rsid w:val="00165E8B"/>
    <w:rsid w:val="00166443"/>
    <w:rsid w:val="0017039B"/>
    <w:rsid w:val="00171797"/>
    <w:rsid w:val="00171893"/>
    <w:rsid w:val="00171FE1"/>
    <w:rsid w:val="00173136"/>
    <w:rsid w:val="00173EB2"/>
    <w:rsid w:val="001752A3"/>
    <w:rsid w:val="00175727"/>
    <w:rsid w:val="0017653D"/>
    <w:rsid w:val="001765D6"/>
    <w:rsid w:val="00176F50"/>
    <w:rsid w:val="00177E60"/>
    <w:rsid w:val="001819F4"/>
    <w:rsid w:val="00182302"/>
    <w:rsid w:val="001827FF"/>
    <w:rsid w:val="00182F2F"/>
    <w:rsid w:val="0018326A"/>
    <w:rsid w:val="00183E34"/>
    <w:rsid w:val="00185342"/>
    <w:rsid w:val="001874B5"/>
    <w:rsid w:val="00193C3A"/>
    <w:rsid w:val="00194B0D"/>
    <w:rsid w:val="00194F30"/>
    <w:rsid w:val="00195237"/>
    <w:rsid w:val="00195333"/>
    <w:rsid w:val="001968FD"/>
    <w:rsid w:val="00196F23"/>
    <w:rsid w:val="001972A6"/>
    <w:rsid w:val="00197AB1"/>
    <w:rsid w:val="001A0CEE"/>
    <w:rsid w:val="001A1133"/>
    <w:rsid w:val="001A148B"/>
    <w:rsid w:val="001A1EFD"/>
    <w:rsid w:val="001A2204"/>
    <w:rsid w:val="001A4DEE"/>
    <w:rsid w:val="001A4FBD"/>
    <w:rsid w:val="001A57E2"/>
    <w:rsid w:val="001A5FA0"/>
    <w:rsid w:val="001B0644"/>
    <w:rsid w:val="001B22C1"/>
    <w:rsid w:val="001B4B29"/>
    <w:rsid w:val="001B6DE2"/>
    <w:rsid w:val="001B6E40"/>
    <w:rsid w:val="001B7881"/>
    <w:rsid w:val="001B7C2B"/>
    <w:rsid w:val="001C00C9"/>
    <w:rsid w:val="001C065B"/>
    <w:rsid w:val="001C0EA9"/>
    <w:rsid w:val="001C1CEE"/>
    <w:rsid w:val="001C20C7"/>
    <w:rsid w:val="001C2727"/>
    <w:rsid w:val="001C3699"/>
    <w:rsid w:val="001C3ED9"/>
    <w:rsid w:val="001C4497"/>
    <w:rsid w:val="001C4A89"/>
    <w:rsid w:val="001C7032"/>
    <w:rsid w:val="001C78EB"/>
    <w:rsid w:val="001C7E5F"/>
    <w:rsid w:val="001D07A8"/>
    <w:rsid w:val="001D0CEC"/>
    <w:rsid w:val="001D0F11"/>
    <w:rsid w:val="001D152E"/>
    <w:rsid w:val="001D1673"/>
    <w:rsid w:val="001D393C"/>
    <w:rsid w:val="001D6958"/>
    <w:rsid w:val="001D759F"/>
    <w:rsid w:val="001E08C3"/>
    <w:rsid w:val="001E19D3"/>
    <w:rsid w:val="001E309F"/>
    <w:rsid w:val="001E5413"/>
    <w:rsid w:val="001E5A77"/>
    <w:rsid w:val="001E7373"/>
    <w:rsid w:val="001F06A3"/>
    <w:rsid w:val="001F0A85"/>
    <w:rsid w:val="001F0EF1"/>
    <w:rsid w:val="001F10B6"/>
    <w:rsid w:val="001F2491"/>
    <w:rsid w:val="001F31BC"/>
    <w:rsid w:val="001F3845"/>
    <w:rsid w:val="001F4169"/>
    <w:rsid w:val="001F4B3C"/>
    <w:rsid w:val="001F77A4"/>
    <w:rsid w:val="00200072"/>
    <w:rsid w:val="002005D3"/>
    <w:rsid w:val="00201891"/>
    <w:rsid w:val="00202245"/>
    <w:rsid w:val="00202979"/>
    <w:rsid w:val="00203EAC"/>
    <w:rsid w:val="00204D0D"/>
    <w:rsid w:val="002051B6"/>
    <w:rsid w:val="00205B4A"/>
    <w:rsid w:val="002062B4"/>
    <w:rsid w:val="00206F57"/>
    <w:rsid w:val="00206FBD"/>
    <w:rsid w:val="0021028A"/>
    <w:rsid w:val="00211555"/>
    <w:rsid w:val="00212F92"/>
    <w:rsid w:val="00213637"/>
    <w:rsid w:val="00213F8F"/>
    <w:rsid w:val="0021441A"/>
    <w:rsid w:val="00215498"/>
    <w:rsid w:val="0021663A"/>
    <w:rsid w:val="00220EF4"/>
    <w:rsid w:val="002210B2"/>
    <w:rsid w:val="002210E2"/>
    <w:rsid w:val="00225259"/>
    <w:rsid w:val="002254AF"/>
    <w:rsid w:val="00225F60"/>
    <w:rsid w:val="00226057"/>
    <w:rsid w:val="00231569"/>
    <w:rsid w:val="002318FE"/>
    <w:rsid w:val="00232550"/>
    <w:rsid w:val="00232BAD"/>
    <w:rsid w:val="00232E5F"/>
    <w:rsid w:val="002333D9"/>
    <w:rsid w:val="002343BD"/>
    <w:rsid w:val="00235C90"/>
    <w:rsid w:val="00240078"/>
    <w:rsid w:val="002412E4"/>
    <w:rsid w:val="00244EF6"/>
    <w:rsid w:val="0024506A"/>
    <w:rsid w:val="0024662B"/>
    <w:rsid w:val="00246765"/>
    <w:rsid w:val="0024730E"/>
    <w:rsid w:val="00247565"/>
    <w:rsid w:val="00247E69"/>
    <w:rsid w:val="00247F90"/>
    <w:rsid w:val="002511BB"/>
    <w:rsid w:val="00253900"/>
    <w:rsid w:val="00254C8D"/>
    <w:rsid w:val="0025532F"/>
    <w:rsid w:val="00255DA2"/>
    <w:rsid w:val="002562F9"/>
    <w:rsid w:val="00256A40"/>
    <w:rsid w:val="00257AFD"/>
    <w:rsid w:val="00257C92"/>
    <w:rsid w:val="00262987"/>
    <w:rsid w:val="002632F2"/>
    <w:rsid w:val="0026377E"/>
    <w:rsid w:val="0026479E"/>
    <w:rsid w:val="00265BD2"/>
    <w:rsid w:val="0026668E"/>
    <w:rsid w:val="002705DE"/>
    <w:rsid w:val="002705EB"/>
    <w:rsid w:val="00270902"/>
    <w:rsid w:val="0027190C"/>
    <w:rsid w:val="0027285D"/>
    <w:rsid w:val="0027542C"/>
    <w:rsid w:val="002760B9"/>
    <w:rsid w:val="00276820"/>
    <w:rsid w:val="0027697D"/>
    <w:rsid w:val="00280B65"/>
    <w:rsid w:val="002813A0"/>
    <w:rsid w:val="00281FEF"/>
    <w:rsid w:val="002828F3"/>
    <w:rsid w:val="00282AA6"/>
    <w:rsid w:val="00283AE7"/>
    <w:rsid w:val="0028607C"/>
    <w:rsid w:val="00286480"/>
    <w:rsid w:val="00286D7C"/>
    <w:rsid w:val="002877B7"/>
    <w:rsid w:val="002901CC"/>
    <w:rsid w:val="00290EB9"/>
    <w:rsid w:val="00291B3D"/>
    <w:rsid w:val="00291C5B"/>
    <w:rsid w:val="00292795"/>
    <w:rsid w:val="00292E3A"/>
    <w:rsid w:val="002937DB"/>
    <w:rsid w:val="00294D98"/>
    <w:rsid w:val="002978C8"/>
    <w:rsid w:val="00297965"/>
    <w:rsid w:val="002A0B26"/>
    <w:rsid w:val="002A0EA8"/>
    <w:rsid w:val="002A147C"/>
    <w:rsid w:val="002A255F"/>
    <w:rsid w:val="002A2A6E"/>
    <w:rsid w:val="002A34CD"/>
    <w:rsid w:val="002A4025"/>
    <w:rsid w:val="002A4183"/>
    <w:rsid w:val="002A4660"/>
    <w:rsid w:val="002A50B9"/>
    <w:rsid w:val="002A5DAE"/>
    <w:rsid w:val="002A69BC"/>
    <w:rsid w:val="002A7E0D"/>
    <w:rsid w:val="002B0719"/>
    <w:rsid w:val="002B1375"/>
    <w:rsid w:val="002B2280"/>
    <w:rsid w:val="002B3903"/>
    <w:rsid w:val="002B43B0"/>
    <w:rsid w:val="002B5B0E"/>
    <w:rsid w:val="002B64B0"/>
    <w:rsid w:val="002B72C7"/>
    <w:rsid w:val="002B794D"/>
    <w:rsid w:val="002C0104"/>
    <w:rsid w:val="002C0B2E"/>
    <w:rsid w:val="002C211F"/>
    <w:rsid w:val="002C2D0B"/>
    <w:rsid w:val="002C3FFC"/>
    <w:rsid w:val="002C4479"/>
    <w:rsid w:val="002C525B"/>
    <w:rsid w:val="002C5C7C"/>
    <w:rsid w:val="002D0B53"/>
    <w:rsid w:val="002D0E40"/>
    <w:rsid w:val="002D146C"/>
    <w:rsid w:val="002D183D"/>
    <w:rsid w:val="002D27C6"/>
    <w:rsid w:val="002D29C6"/>
    <w:rsid w:val="002D2E7A"/>
    <w:rsid w:val="002D47E5"/>
    <w:rsid w:val="002D5640"/>
    <w:rsid w:val="002D58E5"/>
    <w:rsid w:val="002D5F82"/>
    <w:rsid w:val="002D640E"/>
    <w:rsid w:val="002D73B0"/>
    <w:rsid w:val="002E034E"/>
    <w:rsid w:val="002E05CC"/>
    <w:rsid w:val="002E12B7"/>
    <w:rsid w:val="002E2FF9"/>
    <w:rsid w:val="002E5FFB"/>
    <w:rsid w:val="002E60C1"/>
    <w:rsid w:val="002E62B2"/>
    <w:rsid w:val="002E7264"/>
    <w:rsid w:val="002F0BAF"/>
    <w:rsid w:val="002F1333"/>
    <w:rsid w:val="002F194A"/>
    <w:rsid w:val="002F1F38"/>
    <w:rsid w:val="002F25F6"/>
    <w:rsid w:val="002F286C"/>
    <w:rsid w:val="002F6F3A"/>
    <w:rsid w:val="0030067B"/>
    <w:rsid w:val="003009BF"/>
    <w:rsid w:val="00301D5E"/>
    <w:rsid w:val="00302E29"/>
    <w:rsid w:val="00302E41"/>
    <w:rsid w:val="00302EE3"/>
    <w:rsid w:val="003031A9"/>
    <w:rsid w:val="00304084"/>
    <w:rsid w:val="0030712E"/>
    <w:rsid w:val="00307945"/>
    <w:rsid w:val="0031168E"/>
    <w:rsid w:val="00311CAF"/>
    <w:rsid w:val="00311D72"/>
    <w:rsid w:val="00312118"/>
    <w:rsid w:val="003121E9"/>
    <w:rsid w:val="00312E59"/>
    <w:rsid w:val="00320E21"/>
    <w:rsid w:val="00321E83"/>
    <w:rsid w:val="00322810"/>
    <w:rsid w:val="00322932"/>
    <w:rsid w:val="003238F2"/>
    <w:rsid w:val="00323E41"/>
    <w:rsid w:val="00324B94"/>
    <w:rsid w:val="00324DFE"/>
    <w:rsid w:val="00325BAF"/>
    <w:rsid w:val="00325DA4"/>
    <w:rsid w:val="00326656"/>
    <w:rsid w:val="00326818"/>
    <w:rsid w:val="00327ADF"/>
    <w:rsid w:val="00334433"/>
    <w:rsid w:val="00335277"/>
    <w:rsid w:val="00336599"/>
    <w:rsid w:val="00337AD6"/>
    <w:rsid w:val="00337E64"/>
    <w:rsid w:val="00340808"/>
    <w:rsid w:val="00342D02"/>
    <w:rsid w:val="00343ADF"/>
    <w:rsid w:val="00344C67"/>
    <w:rsid w:val="00344DC3"/>
    <w:rsid w:val="00345DF0"/>
    <w:rsid w:val="00346292"/>
    <w:rsid w:val="003463FF"/>
    <w:rsid w:val="00346760"/>
    <w:rsid w:val="00346B85"/>
    <w:rsid w:val="00347E74"/>
    <w:rsid w:val="00350EF3"/>
    <w:rsid w:val="00351739"/>
    <w:rsid w:val="00352134"/>
    <w:rsid w:val="003529BF"/>
    <w:rsid w:val="00356AD3"/>
    <w:rsid w:val="00356FDA"/>
    <w:rsid w:val="00356FFA"/>
    <w:rsid w:val="0036003F"/>
    <w:rsid w:val="0036020A"/>
    <w:rsid w:val="003605DC"/>
    <w:rsid w:val="003612F1"/>
    <w:rsid w:val="00361C93"/>
    <w:rsid w:val="00362D44"/>
    <w:rsid w:val="00362D64"/>
    <w:rsid w:val="00362E05"/>
    <w:rsid w:val="00364CB5"/>
    <w:rsid w:val="003665C7"/>
    <w:rsid w:val="003665F3"/>
    <w:rsid w:val="003666F0"/>
    <w:rsid w:val="003706F7"/>
    <w:rsid w:val="00370758"/>
    <w:rsid w:val="003716BA"/>
    <w:rsid w:val="003716FD"/>
    <w:rsid w:val="00373AC3"/>
    <w:rsid w:val="00374EBD"/>
    <w:rsid w:val="003752FB"/>
    <w:rsid w:val="00375516"/>
    <w:rsid w:val="0037624C"/>
    <w:rsid w:val="003766DE"/>
    <w:rsid w:val="00376770"/>
    <w:rsid w:val="00377569"/>
    <w:rsid w:val="00380D99"/>
    <w:rsid w:val="0038122D"/>
    <w:rsid w:val="0038208C"/>
    <w:rsid w:val="003823B1"/>
    <w:rsid w:val="00382E26"/>
    <w:rsid w:val="00383971"/>
    <w:rsid w:val="00385A27"/>
    <w:rsid w:val="00390985"/>
    <w:rsid w:val="00391B3C"/>
    <w:rsid w:val="003923FC"/>
    <w:rsid w:val="0039610C"/>
    <w:rsid w:val="003961E2"/>
    <w:rsid w:val="003970A3"/>
    <w:rsid w:val="00397D26"/>
    <w:rsid w:val="003A0C53"/>
    <w:rsid w:val="003A189D"/>
    <w:rsid w:val="003A22C8"/>
    <w:rsid w:val="003A25B0"/>
    <w:rsid w:val="003A463E"/>
    <w:rsid w:val="003A4DFA"/>
    <w:rsid w:val="003A631B"/>
    <w:rsid w:val="003A792F"/>
    <w:rsid w:val="003B0A42"/>
    <w:rsid w:val="003B0C6A"/>
    <w:rsid w:val="003B1720"/>
    <w:rsid w:val="003B25E3"/>
    <w:rsid w:val="003B2D94"/>
    <w:rsid w:val="003B2FBE"/>
    <w:rsid w:val="003B4417"/>
    <w:rsid w:val="003B7C12"/>
    <w:rsid w:val="003B7D81"/>
    <w:rsid w:val="003C0990"/>
    <w:rsid w:val="003C0F54"/>
    <w:rsid w:val="003C144C"/>
    <w:rsid w:val="003C256D"/>
    <w:rsid w:val="003C2D8E"/>
    <w:rsid w:val="003C33B7"/>
    <w:rsid w:val="003C745C"/>
    <w:rsid w:val="003C7B22"/>
    <w:rsid w:val="003C7F96"/>
    <w:rsid w:val="003D2284"/>
    <w:rsid w:val="003D2C7B"/>
    <w:rsid w:val="003D3C72"/>
    <w:rsid w:val="003D3E2E"/>
    <w:rsid w:val="003D3EF7"/>
    <w:rsid w:val="003D4759"/>
    <w:rsid w:val="003D63B5"/>
    <w:rsid w:val="003D65F9"/>
    <w:rsid w:val="003D74E5"/>
    <w:rsid w:val="003E05F0"/>
    <w:rsid w:val="003E0622"/>
    <w:rsid w:val="003E0753"/>
    <w:rsid w:val="003E1378"/>
    <w:rsid w:val="003E2C38"/>
    <w:rsid w:val="003E3411"/>
    <w:rsid w:val="003E6EA4"/>
    <w:rsid w:val="003E7243"/>
    <w:rsid w:val="003E7AE1"/>
    <w:rsid w:val="003F0EEE"/>
    <w:rsid w:val="003F1472"/>
    <w:rsid w:val="003F3A8B"/>
    <w:rsid w:val="003F3F3D"/>
    <w:rsid w:val="003F4204"/>
    <w:rsid w:val="003F501E"/>
    <w:rsid w:val="003F60BB"/>
    <w:rsid w:val="003F7757"/>
    <w:rsid w:val="004020CD"/>
    <w:rsid w:val="004036B4"/>
    <w:rsid w:val="00404A55"/>
    <w:rsid w:val="004053C3"/>
    <w:rsid w:val="0040569F"/>
    <w:rsid w:val="0040621A"/>
    <w:rsid w:val="004071A1"/>
    <w:rsid w:val="00413108"/>
    <w:rsid w:val="004136A4"/>
    <w:rsid w:val="00415A27"/>
    <w:rsid w:val="004163C5"/>
    <w:rsid w:val="00416C63"/>
    <w:rsid w:val="00416E37"/>
    <w:rsid w:val="00416EA9"/>
    <w:rsid w:val="004175E4"/>
    <w:rsid w:val="00417838"/>
    <w:rsid w:val="00417933"/>
    <w:rsid w:val="0042002F"/>
    <w:rsid w:val="00421EFA"/>
    <w:rsid w:val="00422315"/>
    <w:rsid w:val="00422331"/>
    <w:rsid w:val="0042338D"/>
    <w:rsid w:val="004241C2"/>
    <w:rsid w:val="004242BC"/>
    <w:rsid w:val="00424F8C"/>
    <w:rsid w:val="004252C6"/>
    <w:rsid w:val="00425B5B"/>
    <w:rsid w:val="00427501"/>
    <w:rsid w:val="00427F91"/>
    <w:rsid w:val="00430C18"/>
    <w:rsid w:val="00432ABE"/>
    <w:rsid w:val="00434048"/>
    <w:rsid w:val="00434A48"/>
    <w:rsid w:val="00435E2C"/>
    <w:rsid w:val="004373C3"/>
    <w:rsid w:val="004402C8"/>
    <w:rsid w:val="00440304"/>
    <w:rsid w:val="0044152F"/>
    <w:rsid w:val="00442E25"/>
    <w:rsid w:val="00443CB0"/>
    <w:rsid w:val="00443EB4"/>
    <w:rsid w:val="00444117"/>
    <w:rsid w:val="0044462D"/>
    <w:rsid w:val="0044532D"/>
    <w:rsid w:val="0044556D"/>
    <w:rsid w:val="00445D14"/>
    <w:rsid w:val="00445E16"/>
    <w:rsid w:val="00446E8F"/>
    <w:rsid w:val="004477CE"/>
    <w:rsid w:val="00450997"/>
    <w:rsid w:val="0045193C"/>
    <w:rsid w:val="00452E5D"/>
    <w:rsid w:val="00453263"/>
    <w:rsid w:val="00453C55"/>
    <w:rsid w:val="0045428E"/>
    <w:rsid w:val="00454D8D"/>
    <w:rsid w:val="00456B3F"/>
    <w:rsid w:val="004600BB"/>
    <w:rsid w:val="00460DE0"/>
    <w:rsid w:val="00462303"/>
    <w:rsid w:val="004629BF"/>
    <w:rsid w:val="00463407"/>
    <w:rsid w:val="00463796"/>
    <w:rsid w:val="0046603C"/>
    <w:rsid w:val="00466E0B"/>
    <w:rsid w:val="0046752E"/>
    <w:rsid w:val="004677C4"/>
    <w:rsid w:val="00467DE7"/>
    <w:rsid w:val="00471A92"/>
    <w:rsid w:val="0047220F"/>
    <w:rsid w:val="00474269"/>
    <w:rsid w:val="004744B3"/>
    <w:rsid w:val="00475319"/>
    <w:rsid w:val="00476654"/>
    <w:rsid w:val="00476F88"/>
    <w:rsid w:val="004804DB"/>
    <w:rsid w:val="0048064D"/>
    <w:rsid w:val="00484738"/>
    <w:rsid w:val="00484BAD"/>
    <w:rsid w:val="004859B1"/>
    <w:rsid w:val="004871C5"/>
    <w:rsid w:val="0048759A"/>
    <w:rsid w:val="00492068"/>
    <w:rsid w:val="00492E1F"/>
    <w:rsid w:val="00493921"/>
    <w:rsid w:val="00493A37"/>
    <w:rsid w:val="004956B6"/>
    <w:rsid w:val="00495C1D"/>
    <w:rsid w:val="0049634A"/>
    <w:rsid w:val="0049755E"/>
    <w:rsid w:val="004A08A0"/>
    <w:rsid w:val="004A0973"/>
    <w:rsid w:val="004A13DC"/>
    <w:rsid w:val="004A176C"/>
    <w:rsid w:val="004A6459"/>
    <w:rsid w:val="004A6937"/>
    <w:rsid w:val="004B191F"/>
    <w:rsid w:val="004B2008"/>
    <w:rsid w:val="004B25FE"/>
    <w:rsid w:val="004B53AC"/>
    <w:rsid w:val="004B5552"/>
    <w:rsid w:val="004B5A88"/>
    <w:rsid w:val="004C42F7"/>
    <w:rsid w:val="004C4CF0"/>
    <w:rsid w:val="004C6235"/>
    <w:rsid w:val="004C646F"/>
    <w:rsid w:val="004C7783"/>
    <w:rsid w:val="004C7E03"/>
    <w:rsid w:val="004D02E7"/>
    <w:rsid w:val="004D17C6"/>
    <w:rsid w:val="004D1A1A"/>
    <w:rsid w:val="004D2071"/>
    <w:rsid w:val="004D2E88"/>
    <w:rsid w:val="004D5270"/>
    <w:rsid w:val="004E1D5A"/>
    <w:rsid w:val="004E1F7F"/>
    <w:rsid w:val="004E2031"/>
    <w:rsid w:val="004E4818"/>
    <w:rsid w:val="004E4CF6"/>
    <w:rsid w:val="004E5EF4"/>
    <w:rsid w:val="004E642E"/>
    <w:rsid w:val="004E6CE8"/>
    <w:rsid w:val="004F0AC5"/>
    <w:rsid w:val="004F0BEA"/>
    <w:rsid w:val="004F117D"/>
    <w:rsid w:val="004F1358"/>
    <w:rsid w:val="004F2971"/>
    <w:rsid w:val="004F3175"/>
    <w:rsid w:val="004F3B1A"/>
    <w:rsid w:val="004F417C"/>
    <w:rsid w:val="004F42E3"/>
    <w:rsid w:val="004F49F6"/>
    <w:rsid w:val="004F5C58"/>
    <w:rsid w:val="004F5EC6"/>
    <w:rsid w:val="004F6185"/>
    <w:rsid w:val="004F6BEE"/>
    <w:rsid w:val="00504241"/>
    <w:rsid w:val="005042E1"/>
    <w:rsid w:val="00504801"/>
    <w:rsid w:val="005053D9"/>
    <w:rsid w:val="0050548D"/>
    <w:rsid w:val="005060FC"/>
    <w:rsid w:val="00507320"/>
    <w:rsid w:val="00510FD3"/>
    <w:rsid w:val="005114A6"/>
    <w:rsid w:val="005121B5"/>
    <w:rsid w:val="0051290B"/>
    <w:rsid w:val="0051417F"/>
    <w:rsid w:val="005142BE"/>
    <w:rsid w:val="00515189"/>
    <w:rsid w:val="00515C44"/>
    <w:rsid w:val="00521B43"/>
    <w:rsid w:val="0052201A"/>
    <w:rsid w:val="0052576C"/>
    <w:rsid w:val="00525CEF"/>
    <w:rsid w:val="00530836"/>
    <w:rsid w:val="00530868"/>
    <w:rsid w:val="00531143"/>
    <w:rsid w:val="00531320"/>
    <w:rsid w:val="005321C4"/>
    <w:rsid w:val="00536DA2"/>
    <w:rsid w:val="00537021"/>
    <w:rsid w:val="005403C8"/>
    <w:rsid w:val="00540AA0"/>
    <w:rsid w:val="0054225D"/>
    <w:rsid w:val="005425A3"/>
    <w:rsid w:val="00543653"/>
    <w:rsid w:val="00543684"/>
    <w:rsid w:val="00543D6F"/>
    <w:rsid w:val="00544514"/>
    <w:rsid w:val="00544C0F"/>
    <w:rsid w:val="005476A6"/>
    <w:rsid w:val="00547815"/>
    <w:rsid w:val="005504D3"/>
    <w:rsid w:val="00552775"/>
    <w:rsid w:val="00552B9B"/>
    <w:rsid w:val="005535EB"/>
    <w:rsid w:val="005537AA"/>
    <w:rsid w:val="005543E3"/>
    <w:rsid w:val="0055479A"/>
    <w:rsid w:val="00554AA7"/>
    <w:rsid w:val="00556182"/>
    <w:rsid w:val="005561A9"/>
    <w:rsid w:val="0055788C"/>
    <w:rsid w:val="00560CE5"/>
    <w:rsid w:val="00562525"/>
    <w:rsid w:val="005635A7"/>
    <w:rsid w:val="00564604"/>
    <w:rsid w:val="00565F9C"/>
    <w:rsid w:val="00566897"/>
    <w:rsid w:val="00566CCA"/>
    <w:rsid w:val="005706F5"/>
    <w:rsid w:val="00571B61"/>
    <w:rsid w:val="0057396D"/>
    <w:rsid w:val="00574795"/>
    <w:rsid w:val="00574BD6"/>
    <w:rsid w:val="00574D34"/>
    <w:rsid w:val="00575262"/>
    <w:rsid w:val="0057535B"/>
    <w:rsid w:val="005767A3"/>
    <w:rsid w:val="005773CC"/>
    <w:rsid w:val="0058098A"/>
    <w:rsid w:val="00580BF0"/>
    <w:rsid w:val="00581B9D"/>
    <w:rsid w:val="00581BDE"/>
    <w:rsid w:val="00582B21"/>
    <w:rsid w:val="00583DD6"/>
    <w:rsid w:val="00584138"/>
    <w:rsid w:val="00584E57"/>
    <w:rsid w:val="00584F3C"/>
    <w:rsid w:val="0058628B"/>
    <w:rsid w:val="005863A1"/>
    <w:rsid w:val="00587F29"/>
    <w:rsid w:val="00590626"/>
    <w:rsid w:val="0059081A"/>
    <w:rsid w:val="00592748"/>
    <w:rsid w:val="0059292D"/>
    <w:rsid w:val="00593D0F"/>
    <w:rsid w:val="005950CE"/>
    <w:rsid w:val="00596058"/>
    <w:rsid w:val="00596368"/>
    <w:rsid w:val="00596990"/>
    <w:rsid w:val="005A0062"/>
    <w:rsid w:val="005A1026"/>
    <w:rsid w:val="005A2B9D"/>
    <w:rsid w:val="005A30C4"/>
    <w:rsid w:val="005A37C2"/>
    <w:rsid w:val="005A6788"/>
    <w:rsid w:val="005A769F"/>
    <w:rsid w:val="005A7BE8"/>
    <w:rsid w:val="005A7E57"/>
    <w:rsid w:val="005B01FC"/>
    <w:rsid w:val="005B12D8"/>
    <w:rsid w:val="005B1313"/>
    <w:rsid w:val="005B16E9"/>
    <w:rsid w:val="005B2C58"/>
    <w:rsid w:val="005B30E4"/>
    <w:rsid w:val="005B5240"/>
    <w:rsid w:val="005B5733"/>
    <w:rsid w:val="005B6429"/>
    <w:rsid w:val="005C180A"/>
    <w:rsid w:val="005C296C"/>
    <w:rsid w:val="005C2BD2"/>
    <w:rsid w:val="005C37CC"/>
    <w:rsid w:val="005C3AAD"/>
    <w:rsid w:val="005C4F10"/>
    <w:rsid w:val="005C67C7"/>
    <w:rsid w:val="005C6F40"/>
    <w:rsid w:val="005C757A"/>
    <w:rsid w:val="005C7895"/>
    <w:rsid w:val="005D00E0"/>
    <w:rsid w:val="005D0655"/>
    <w:rsid w:val="005D0DA3"/>
    <w:rsid w:val="005D21AA"/>
    <w:rsid w:val="005D2B0D"/>
    <w:rsid w:val="005D33AB"/>
    <w:rsid w:val="005D6EFF"/>
    <w:rsid w:val="005E12FF"/>
    <w:rsid w:val="005E1306"/>
    <w:rsid w:val="005E2C17"/>
    <w:rsid w:val="005E3E08"/>
    <w:rsid w:val="005E4919"/>
    <w:rsid w:val="005E5AE7"/>
    <w:rsid w:val="005E5E56"/>
    <w:rsid w:val="005E6A67"/>
    <w:rsid w:val="005E74F7"/>
    <w:rsid w:val="005E7D90"/>
    <w:rsid w:val="005F2A1B"/>
    <w:rsid w:val="005F53A0"/>
    <w:rsid w:val="005F5731"/>
    <w:rsid w:val="005F5A13"/>
    <w:rsid w:val="006001B8"/>
    <w:rsid w:val="00601071"/>
    <w:rsid w:val="00601584"/>
    <w:rsid w:val="00602175"/>
    <w:rsid w:val="0060254A"/>
    <w:rsid w:val="00603FA6"/>
    <w:rsid w:val="00604C40"/>
    <w:rsid w:val="006058C9"/>
    <w:rsid w:val="006062C4"/>
    <w:rsid w:val="006065C8"/>
    <w:rsid w:val="00607310"/>
    <w:rsid w:val="00607E9F"/>
    <w:rsid w:val="00611446"/>
    <w:rsid w:val="006115CD"/>
    <w:rsid w:val="006121E9"/>
    <w:rsid w:val="00612B97"/>
    <w:rsid w:val="00617277"/>
    <w:rsid w:val="0061743C"/>
    <w:rsid w:val="00617B90"/>
    <w:rsid w:val="006201FD"/>
    <w:rsid w:val="006212DB"/>
    <w:rsid w:val="006215D5"/>
    <w:rsid w:val="0062296E"/>
    <w:rsid w:val="006241AF"/>
    <w:rsid w:val="00627968"/>
    <w:rsid w:val="00627BEE"/>
    <w:rsid w:val="0063572B"/>
    <w:rsid w:val="0063608C"/>
    <w:rsid w:val="00640F10"/>
    <w:rsid w:val="00643900"/>
    <w:rsid w:val="0064451A"/>
    <w:rsid w:val="006461AA"/>
    <w:rsid w:val="00646B2D"/>
    <w:rsid w:val="00646FD5"/>
    <w:rsid w:val="00647EC7"/>
    <w:rsid w:val="00651A1D"/>
    <w:rsid w:val="00651B86"/>
    <w:rsid w:val="00651BB0"/>
    <w:rsid w:val="006521A6"/>
    <w:rsid w:val="00653250"/>
    <w:rsid w:val="006535BF"/>
    <w:rsid w:val="006543BB"/>
    <w:rsid w:val="0065632A"/>
    <w:rsid w:val="006565F7"/>
    <w:rsid w:val="00656AF7"/>
    <w:rsid w:val="00657277"/>
    <w:rsid w:val="006579DA"/>
    <w:rsid w:val="00660354"/>
    <w:rsid w:val="006615EE"/>
    <w:rsid w:val="00664495"/>
    <w:rsid w:val="00664622"/>
    <w:rsid w:val="00666062"/>
    <w:rsid w:val="0067085A"/>
    <w:rsid w:val="006720B5"/>
    <w:rsid w:val="00672C8E"/>
    <w:rsid w:val="00672F33"/>
    <w:rsid w:val="00677563"/>
    <w:rsid w:val="006775A4"/>
    <w:rsid w:val="0068112D"/>
    <w:rsid w:val="0068265A"/>
    <w:rsid w:val="00683470"/>
    <w:rsid w:val="00683AB8"/>
    <w:rsid w:val="006907F5"/>
    <w:rsid w:val="00690FCE"/>
    <w:rsid w:val="00696250"/>
    <w:rsid w:val="006A0BFF"/>
    <w:rsid w:val="006A1392"/>
    <w:rsid w:val="006A3696"/>
    <w:rsid w:val="006A457D"/>
    <w:rsid w:val="006A4977"/>
    <w:rsid w:val="006A6DCF"/>
    <w:rsid w:val="006A7567"/>
    <w:rsid w:val="006B0E53"/>
    <w:rsid w:val="006B16DC"/>
    <w:rsid w:val="006B1AD0"/>
    <w:rsid w:val="006B1C1B"/>
    <w:rsid w:val="006B22DB"/>
    <w:rsid w:val="006B4BFA"/>
    <w:rsid w:val="006C122E"/>
    <w:rsid w:val="006C1B1D"/>
    <w:rsid w:val="006C1CA0"/>
    <w:rsid w:val="006C29FA"/>
    <w:rsid w:val="006C2D9D"/>
    <w:rsid w:val="006C6317"/>
    <w:rsid w:val="006C6864"/>
    <w:rsid w:val="006D0E8D"/>
    <w:rsid w:val="006D2DE1"/>
    <w:rsid w:val="006D3666"/>
    <w:rsid w:val="006D657E"/>
    <w:rsid w:val="006D6FC0"/>
    <w:rsid w:val="006E0561"/>
    <w:rsid w:val="006E05A2"/>
    <w:rsid w:val="006E23B8"/>
    <w:rsid w:val="006E2F4A"/>
    <w:rsid w:val="006E37F0"/>
    <w:rsid w:val="006E3B0C"/>
    <w:rsid w:val="006E44BD"/>
    <w:rsid w:val="006E4D9D"/>
    <w:rsid w:val="006E526E"/>
    <w:rsid w:val="006E56CA"/>
    <w:rsid w:val="006E5D61"/>
    <w:rsid w:val="006E6406"/>
    <w:rsid w:val="006E7910"/>
    <w:rsid w:val="006F05C3"/>
    <w:rsid w:val="006F06BE"/>
    <w:rsid w:val="006F0D88"/>
    <w:rsid w:val="006F15DF"/>
    <w:rsid w:val="006F1918"/>
    <w:rsid w:val="006F2CAB"/>
    <w:rsid w:val="006F2E97"/>
    <w:rsid w:val="006F33E9"/>
    <w:rsid w:val="006F3958"/>
    <w:rsid w:val="006F3CE6"/>
    <w:rsid w:val="006F3F0C"/>
    <w:rsid w:val="006F45F0"/>
    <w:rsid w:val="006F4C73"/>
    <w:rsid w:val="006F4E34"/>
    <w:rsid w:val="006F64B9"/>
    <w:rsid w:val="006F72BF"/>
    <w:rsid w:val="0070016F"/>
    <w:rsid w:val="007013EB"/>
    <w:rsid w:val="00703387"/>
    <w:rsid w:val="00703BFA"/>
    <w:rsid w:val="00703FCE"/>
    <w:rsid w:val="00704600"/>
    <w:rsid w:val="007050D5"/>
    <w:rsid w:val="00705183"/>
    <w:rsid w:val="00706AC9"/>
    <w:rsid w:val="007072FE"/>
    <w:rsid w:val="00707EB8"/>
    <w:rsid w:val="007110F9"/>
    <w:rsid w:val="007115C3"/>
    <w:rsid w:val="007141C1"/>
    <w:rsid w:val="00714359"/>
    <w:rsid w:val="0071439F"/>
    <w:rsid w:val="00714835"/>
    <w:rsid w:val="00715753"/>
    <w:rsid w:val="007176BE"/>
    <w:rsid w:val="007201CF"/>
    <w:rsid w:val="00722E30"/>
    <w:rsid w:val="007230F0"/>
    <w:rsid w:val="00724081"/>
    <w:rsid w:val="007246D7"/>
    <w:rsid w:val="00724ED4"/>
    <w:rsid w:val="00725052"/>
    <w:rsid w:val="00727977"/>
    <w:rsid w:val="0073124F"/>
    <w:rsid w:val="007315DB"/>
    <w:rsid w:val="007315E3"/>
    <w:rsid w:val="00732BBF"/>
    <w:rsid w:val="007341FD"/>
    <w:rsid w:val="0073497A"/>
    <w:rsid w:val="0073518D"/>
    <w:rsid w:val="00735F3D"/>
    <w:rsid w:val="0073759B"/>
    <w:rsid w:val="00741D9C"/>
    <w:rsid w:val="007426DA"/>
    <w:rsid w:val="00742D32"/>
    <w:rsid w:val="00742EC0"/>
    <w:rsid w:val="00744AD4"/>
    <w:rsid w:val="00745C7D"/>
    <w:rsid w:val="00746AA2"/>
    <w:rsid w:val="0074761F"/>
    <w:rsid w:val="00747982"/>
    <w:rsid w:val="00750412"/>
    <w:rsid w:val="00750610"/>
    <w:rsid w:val="00751200"/>
    <w:rsid w:val="0075247E"/>
    <w:rsid w:val="007530E1"/>
    <w:rsid w:val="007603A6"/>
    <w:rsid w:val="00761D97"/>
    <w:rsid w:val="00762EE8"/>
    <w:rsid w:val="00762F65"/>
    <w:rsid w:val="00765774"/>
    <w:rsid w:val="00766389"/>
    <w:rsid w:val="00766634"/>
    <w:rsid w:val="007676B4"/>
    <w:rsid w:val="00772031"/>
    <w:rsid w:val="00772D61"/>
    <w:rsid w:val="00775BC1"/>
    <w:rsid w:val="007806BA"/>
    <w:rsid w:val="00782200"/>
    <w:rsid w:val="00784467"/>
    <w:rsid w:val="00785768"/>
    <w:rsid w:val="0078694B"/>
    <w:rsid w:val="00791662"/>
    <w:rsid w:val="0079273A"/>
    <w:rsid w:val="00794672"/>
    <w:rsid w:val="00795577"/>
    <w:rsid w:val="00795614"/>
    <w:rsid w:val="00795C8C"/>
    <w:rsid w:val="00795C8E"/>
    <w:rsid w:val="007961EB"/>
    <w:rsid w:val="00796902"/>
    <w:rsid w:val="00796A1C"/>
    <w:rsid w:val="00796E72"/>
    <w:rsid w:val="007A3AF5"/>
    <w:rsid w:val="007A57CE"/>
    <w:rsid w:val="007A585A"/>
    <w:rsid w:val="007A6021"/>
    <w:rsid w:val="007A6E2F"/>
    <w:rsid w:val="007B1758"/>
    <w:rsid w:val="007B19A1"/>
    <w:rsid w:val="007B1BBA"/>
    <w:rsid w:val="007B1BEF"/>
    <w:rsid w:val="007B330F"/>
    <w:rsid w:val="007B4775"/>
    <w:rsid w:val="007B5F49"/>
    <w:rsid w:val="007B6B95"/>
    <w:rsid w:val="007B7D0A"/>
    <w:rsid w:val="007C18DE"/>
    <w:rsid w:val="007C2633"/>
    <w:rsid w:val="007C2CA4"/>
    <w:rsid w:val="007C34E5"/>
    <w:rsid w:val="007C44C9"/>
    <w:rsid w:val="007C52D7"/>
    <w:rsid w:val="007D0F10"/>
    <w:rsid w:val="007D159F"/>
    <w:rsid w:val="007D32E6"/>
    <w:rsid w:val="007D422F"/>
    <w:rsid w:val="007D5178"/>
    <w:rsid w:val="007D57DE"/>
    <w:rsid w:val="007D5F7D"/>
    <w:rsid w:val="007D604D"/>
    <w:rsid w:val="007D62DE"/>
    <w:rsid w:val="007D6319"/>
    <w:rsid w:val="007D6933"/>
    <w:rsid w:val="007D6AD8"/>
    <w:rsid w:val="007D739A"/>
    <w:rsid w:val="007E2EFE"/>
    <w:rsid w:val="007E328E"/>
    <w:rsid w:val="007E3769"/>
    <w:rsid w:val="007E39F2"/>
    <w:rsid w:val="007E3B80"/>
    <w:rsid w:val="007E50DD"/>
    <w:rsid w:val="007E5BFF"/>
    <w:rsid w:val="007E6345"/>
    <w:rsid w:val="007F08DA"/>
    <w:rsid w:val="007F0991"/>
    <w:rsid w:val="007F0A47"/>
    <w:rsid w:val="007F1510"/>
    <w:rsid w:val="007F1757"/>
    <w:rsid w:val="007F1925"/>
    <w:rsid w:val="007F220D"/>
    <w:rsid w:val="007F25AA"/>
    <w:rsid w:val="007F42B5"/>
    <w:rsid w:val="007F539A"/>
    <w:rsid w:val="007F6643"/>
    <w:rsid w:val="007F6F7B"/>
    <w:rsid w:val="00801E91"/>
    <w:rsid w:val="008026E9"/>
    <w:rsid w:val="0080281C"/>
    <w:rsid w:val="00803FF7"/>
    <w:rsid w:val="00804EC5"/>
    <w:rsid w:val="00805FE5"/>
    <w:rsid w:val="0080604C"/>
    <w:rsid w:val="00806A7E"/>
    <w:rsid w:val="00806C52"/>
    <w:rsid w:val="0081013F"/>
    <w:rsid w:val="00810DDA"/>
    <w:rsid w:val="00811644"/>
    <w:rsid w:val="0081259B"/>
    <w:rsid w:val="008133A2"/>
    <w:rsid w:val="008144D4"/>
    <w:rsid w:val="008148D7"/>
    <w:rsid w:val="00815780"/>
    <w:rsid w:val="0081721C"/>
    <w:rsid w:val="00817490"/>
    <w:rsid w:val="0081799A"/>
    <w:rsid w:val="00820ADE"/>
    <w:rsid w:val="0082590C"/>
    <w:rsid w:val="008272CB"/>
    <w:rsid w:val="00827567"/>
    <w:rsid w:val="00830AD7"/>
    <w:rsid w:val="00832214"/>
    <w:rsid w:val="00832D7F"/>
    <w:rsid w:val="00833A7C"/>
    <w:rsid w:val="00833BCF"/>
    <w:rsid w:val="00834445"/>
    <w:rsid w:val="008350E4"/>
    <w:rsid w:val="00835AB5"/>
    <w:rsid w:val="00836844"/>
    <w:rsid w:val="00837113"/>
    <w:rsid w:val="008375A4"/>
    <w:rsid w:val="008409AD"/>
    <w:rsid w:val="0084193E"/>
    <w:rsid w:val="008431D3"/>
    <w:rsid w:val="00843748"/>
    <w:rsid w:val="00845BFA"/>
    <w:rsid w:val="008511D2"/>
    <w:rsid w:val="008524DB"/>
    <w:rsid w:val="00853C86"/>
    <w:rsid w:val="00854FF7"/>
    <w:rsid w:val="00856768"/>
    <w:rsid w:val="008578D0"/>
    <w:rsid w:val="0086031A"/>
    <w:rsid w:val="00860896"/>
    <w:rsid w:val="00861A51"/>
    <w:rsid w:val="00862146"/>
    <w:rsid w:val="00862759"/>
    <w:rsid w:val="00864955"/>
    <w:rsid w:val="00866BB3"/>
    <w:rsid w:val="008671DC"/>
    <w:rsid w:val="00867864"/>
    <w:rsid w:val="00870241"/>
    <w:rsid w:val="008703E3"/>
    <w:rsid w:val="008705B0"/>
    <w:rsid w:val="00870DDE"/>
    <w:rsid w:val="0087163C"/>
    <w:rsid w:val="00873E48"/>
    <w:rsid w:val="00874ECD"/>
    <w:rsid w:val="00875942"/>
    <w:rsid w:val="00875AD0"/>
    <w:rsid w:val="00877676"/>
    <w:rsid w:val="008805BD"/>
    <w:rsid w:val="0088086B"/>
    <w:rsid w:val="008817C4"/>
    <w:rsid w:val="00882725"/>
    <w:rsid w:val="00882CC8"/>
    <w:rsid w:val="0088319E"/>
    <w:rsid w:val="008834AA"/>
    <w:rsid w:val="00883A4E"/>
    <w:rsid w:val="00883BD6"/>
    <w:rsid w:val="008844AD"/>
    <w:rsid w:val="00885DCF"/>
    <w:rsid w:val="008903A0"/>
    <w:rsid w:val="008903CC"/>
    <w:rsid w:val="00890872"/>
    <w:rsid w:val="0089203E"/>
    <w:rsid w:val="008923CF"/>
    <w:rsid w:val="00892627"/>
    <w:rsid w:val="008935CF"/>
    <w:rsid w:val="0089362F"/>
    <w:rsid w:val="008A162E"/>
    <w:rsid w:val="008A42EF"/>
    <w:rsid w:val="008A5A2E"/>
    <w:rsid w:val="008A5E10"/>
    <w:rsid w:val="008B0318"/>
    <w:rsid w:val="008B07F7"/>
    <w:rsid w:val="008B2AD5"/>
    <w:rsid w:val="008B3A18"/>
    <w:rsid w:val="008B440C"/>
    <w:rsid w:val="008B484F"/>
    <w:rsid w:val="008B4EA3"/>
    <w:rsid w:val="008B5D74"/>
    <w:rsid w:val="008B7F48"/>
    <w:rsid w:val="008C1B31"/>
    <w:rsid w:val="008C270C"/>
    <w:rsid w:val="008C2FF5"/>
    <w:rsid w:val="008C5C1C"/>
    <w:rsid w:val="008C5F6A"/>
    <w:rsid w:val="008C6720"/>
    <w:rsid w:val="008D0BFC"/>
    <w:rsid w:val="008D2024"/>
    <w:rsid w:val="008D38F5"/>
    <w:rsid w:val="008D684B"/>
    <w:rsid w:val="008D6F84"/>
    <w:rsid w:val="008E0532"/>
    <w:rsid w:val="008E0CE9"/>
    <w:rsid w:val="008E3AD5"/>
    <w:rsid w:val="008E4326"/>
    <w:rsid w:val="008E62D7"/>
    <w:rsid w:val="008E7127"/>
    <w:rsid w:val="008E72EA"/>
    <w:rsid w:val="008E738A"/>
    <w:rsid w:val="008E7A80"/>
    <w:rsid w:val="008F03B5"/>
    <w:rsid w:val="008F0706"/>
    <w:rsid w:val="008F181E"/>
    <w:rsid w:val="008F41D4"/>
    <w:rsid w:val="008F689F"/>
    <w:rsid w:val="008F69EB"/>
    <w:rsid w:val="009018DE"/>
    <w:rsid w:val="00902D6B"/>
    <w:rsid w:val="00904C24"/>
    <w:rsid w:val="00905BD8"/>
    <w:rsid w:val="00905F8E"/>
    <w:rsid w:val="00906D6D"/>
    <w:rsid w:val="009105BB"/>
    <w:rsid w:val="0091178F"/>
    <w:rsid w:val="009121CD"/>
    <w:rsid w:val="009125EC"/>
    <w:rsid w:val="00912E12"/>
    <w:rsid w:val="00912ED6"/>
    <w:rsid w:val="00913091"/>
    <w:rsid w:val="009134B0"/>
    <w:rsid w:val="00914E67"/>
    <w:rsid w:val="00915C4A"/>
    <w:rsid w:val="0091606F"/>
    <w:rsid w:val="00916A0C"/>
    <w:rsid w:val="009175F7"/>
    <w:rsid w:val="009207FD"/>
    <w:rsid w:val="00920E75"/>
    <w:rsid w:val="0092178A"/>
    <w:rsid w:val="00921D18"/>
    <w:rsid w:val="00923492"/>
    <w:rsid w:val="00923896"/>
    <w:rsid w:val="00924240"/>
    <w:rsid w:val="009243A5"/>
    <w:rsid w:val="0092480C"/>
    <w:rsid w:val="00924C23"/>
    <w:rsid w:val="00925699"/>
    <w:rsid w:val="0092596C"/>
    <w:rsid w:val="00925B28"/>
    <w:rsid w:val="009275AC"/>
    <w:rsid w:val="0092793E"/>
    <w:rsid w:val="00927D83"/>
    <w:rsid w:val="00930321"/>
    <w:rsid w:val="00931505"/>
    <w:rsid w:val="00932425"/>
    <w:rsid w:val="009325E9"/>
    <w:rsid w:val="00933599"/>
    <w:rsid w:val="00934644"/>
    <w:rsid w:val="00934B98"/>
    <w:rsid w:val="0093627C"/>
    <w:rsid w:val="009375ED"/>
    <w:rsid w:val="0094148E"/>
    <w:rsid w:val="00942EE6"/>
    <w:rsid w:val="00943322"/>
    <w:rsid w:val="00945161"/>
    <w:rsid w:val="00945FD8"/>
    <w:rsid w:val="00946127"/>
    <w:rsid w:val="00946C4F"/>
    <w:rsid w:val="00946F4F"/>
    <w:rsid w:val="009500E1"/>
    <w:rsid w:val="00950FA1"/>
    <w:rsid w:val="00951C63"/>
    <w:rsid w:val="00951F28"/>
    <w:rsid w:val="00951F40"/>
    <w:rsid w:val="009526B9"/>
    <w:rsid w:val="009547F3"/>
    <w:rsid w:val="00954C77"/>
    <w:rsid w:val="00955989"/>
    <w:rsid w:val="009569C9"/>
    <w:rsid w:val="00957596"/>
    <w:rsid w:val="00960DCE"/>
    <w:rsid w:val="009617AB"/>
    <w:rsid w:val="00962C2A"/>
    <w:rsid w:val="00962DCB"/>
    <w:rsid w:val="0096342A"/>
    <w:rsid w:val="00964557"/>
    <w:rsid w:val="0096772B"/>
    <w:rsid w:val="00971B0B"/>
    <w:rsid w:val="009729BA"/>
    <w:rsid w:val="00972FD4"/>
    <w:rsid w:val="00976110"/>
    <w:rsid w:val="009813BB"/>
    <w:rsid w:val="00981595"/>
    <w:rsid w:val="009821CD"/>
    <w:rsid w:val="009831E1"/>
    <w:rsid w:val="00983253"/>
    <w:rsid w:val="00984285"/>
    <w:rsid w:val="00984A71"/>
    <w:rsid w:val="00984D4D"/>
    <w:rsid w:val="00986411"/>
    <w:rsid w:val="00992689"/>
    <w:rsid w:val="00992D3C"/>
    <w:rsid w:val="00994018"/>
    <w:rsid w:val="00994E16"/>
    <w:rsid w:val="00997119"/>
    <w:rsid w:val="00997DE7"/>
    <w:rsid w:val="009A0C0D"/>
    <w:rsid w:val="009A0EA8"/>
    <w:rsid w:val="009A14A0"/>
    <w:rsid w:val="009A18BC"/>
    <w:rsid w:val="009A1E36"/>
    <w:rsid w:val="009A2AE0"/>
    <w:rsid w:val="009A2BB3"/>
    <w:rsid w:val="009A2E29"/>
    <w:rsid w:val="009A306F"/>
    <w:rsid w:val="009A3C3A"/>
    <w:rsid w:val="009A3F76"/>
    <w:rsid w:val="009A3FF3"/>
    <w:rsid w:val="009A4D62"/>
    <w:rsid w:val="009A60E3"/>
    <w:rsid w:val="009A6815"/>
    <w:rsid w:val="009B02E9"/>
    <w:rsid w:val="009B077C"/>
    <w:rsid w:val="009B1D52"/>
    <w:rsid w:val="009B228F"/>
    <w:rsid w:val="009B24DC"/>
    <w:rsid w:val="009B2C42"/>
    <w:rsid w:val="009B438A"/>
    <w:rsid w:val="009B51EC"/>
    <w:rsid w:val="009B54CC"/>
    <w:rsid w:val="009B70B6"/>
    <w:rsid w:val="009C0C04"/>
    <w:rsid w:val="009C15DD"/>
    <w:rsid w:val="009C25E5"/>
    <w:rsid w:val="009C32D4"/>
    <w:rsid w:val="009C49B9"/>
    <w:rsid w:val="009C4E21"/>
    <w:rsid w:val="009C5058"/>
    <w:rsid w:val="009C5C0A"/>
    <w:rsid w:val="009C6260"/>
    <w:rsid w:val="009D0193"/>
    <w:rsid w:val="009D1AC8"/>
    <w:rsid w:val="009D3DDA"/>
    <w:rsid w:val="009D4031"/>
    <w:rsid w:val="009D4F28"/>
    <w:rsid w:val="009D57F0"/>
    <w:rsid w:val="009D5DD0"/>
    <w:rsid w:val="009D6750"/>
    <w:rsid w:val="009D7969"/>
    <w:rsid w:val="009E1CB7"/>
    <w:rsid w:val="009E267A"/>
    <w:rsid w:val="009E2A1A"/>
    <w:rsid w:val="009E44C2"/>
    <w:rsid w:val="009E4590"/>
    <w:rsid w:val="009E5D6C"/>
    <w:rsid w:val="009E6461"/>
    <w:rsid w:val="009E68C5"/>
    <w:rsid w:val="009E69B5"/>
    <w:rsid w:val="009F1A26"/>
    <w:rsid w:val="009F457B"/>
    <w:rsid w:val="009F4A02"/>
    <w:rsid w:val="009F5312"/>
    <w:rsid w:val="009F53AF"/>
    <w:rsid w:val="00A00A47"/>
    <w:rsid w:val="00A0211D"/>
    <w:rsid w:val="00A03DF4"/>
    <w:rsid w:val="00A0459F"/>
    <w:rsid w:val="00A048F5"/>
    <w:rsid w:val="00A0555A"/>
    <w:rsid w:val="00A05CD5"/>
    <w:rsid w:val="00A05FB8"/>
    <w:rsid w:val="00A0675C"/>
    <w:rsid w:val="00A06DB7"/>
    <w:rsid w:val="00A07E0E"/>
    <w:rsid w:val="00A11D08"/>
    <w:rsid w:val="00A127FB"/>
    <w:rsid w:val="00A1437E"/>
    <w:rsid w:val="00A1443D"/>
    <w:rsid w:val="00A15442"/>
    <w:rsid w:val="00A15B9F"/>
    <w:rsid w:val="00A1672F"/>
    <w:rsid w:val="00A1683A"/>
    <w:rsid w:val="00A17026"/>
    <w:rsid w:val="00A172AF"/>
    <w:rsid w:val="00A17789"/>
    <w:rsid w:val="00A20D8F"/>
    <w:rsid w:val="00A238D9"/>
    <w:rsid w:val="00A23A5C"/>
    <w:rsid w:val="00A23EFD"/>
    <w:rsid w:val="00A26398"/>
    <w:rsid w:val="00A27251"/>
    <w:rsid w:val="00A27C9B"/>
    <w:rsid w:val="00A302EE"/>
    <w:rsid w:val="00A30479"/>
    <w:rsid w:val="00A304A9"/>
    <w:rsid w:val="00A30A7E"/>
    <w:rsid w:val="00A31C6D"/>
    <w:rsid w:val="00A327EC"/>
    <w:rsid w:val="00A3340F"/>
    <w:rsid w:val="00A33594"/>
    <w:rsid w:val="00A3367D"/>
    <w:rsid w:val="00A35AD4"/>
    <w:rsid w:val="00A3709F"/>
    <w:rsid w:val="00A374C8"/>
    <w:rsid w:val="00A37F28"/>
    <w:rsid w:val="00A40798"/>
    <w:rsid w:val="00A41229"/>
    <w:rsid w:val="00A417A2"/>
    <w:rsid w:val="00A42798"/>
    <w:rsid w:val="00A4402D"/>
    <w:rsid w:val="00A458A0"/>
    <w:rsid w:val="00A468C5"/>
    <w:rsid w:val="00A4697D"/>
    <w:rsid w:val="00A46E48"/>
    <w:rsid w:val="00A47C73"/>
    <w:rsid w:val="00A47CD2"/>
    <w:rsid w:val="00A5228A"/>
    <w:rsid w:val="00A525EA"/>
    <w:rsid w:val="00A528E4"/>
    <w:rsid w:val="00A53530"/>
    <w:rsid w:val="00A578E1"/>
    <w:rsid w:val="00A579ED"/>
    <w:rsid w:val="00A613F3"/>
    <w:rsid w:val="00A61FA3"/>
    <w:rsid w:val="00A642E0"/>
    <w:rsid w:val="00A70507"/>
    <w:rsid w:val="00A70B22"/>
    <w:rsid w:val="00A716C7"/>
    <w:rsid w:val="00A720FF"/>
    <w:rsid w:val="00A7262F"/>
    <w:rsid w:val="00A75FAC"/>
    <w:rsid w:val="00A76D07"/>
    <w:rsid w:val="00A80547"/>
    <w:rsid w:val="00A80EA1"/>
    <w:rsid w:val="00A81BD3"/>
    <w:rsid w:val="00A827FD"/>
    <w:rsid w:val="00A82950"/>
    <w:rsid w:val="00A83E8A"/>
    <w:rsid w:val="00A841A3"/>
    <w:rsid w:val="00A84ECA"/>
    <w:rsid w:val="00A8571B"/>
    <w:rsid w:val="00A85933"/>
    <w:rsid w:val="00A86C11"/>
    <w:rsid w:val="00A8770E"/>
    <w:rsid w:val="00A87FCF"/>
    <w:rsid w:val="00A90FBE"/>
    <w:rsid w:val="00A91AB3"/>
    <w:rsid w:val="00A91DDA"/>
    <w:rsid w:val="00A938CC"/>
    <w:rsid w:val="00A93FB6"/>
    <w:rsid w:val="00A95128"/>
    <w:rsid w:val="00A95372"/>
    <w:rsid w:val="00A97528"/>
    <w:rsid w:val="00A97D30"/>
    <w:rsid w:val="00AA00C8"/>
    <w:rsid w:val="00AA0F01"/>
    <w:rsid w:val="00AA3261"/>
    <w:rsid w:val="00AA4277"/>
    <w:rsid w:val="00AA4306"/>
    <w:rsid w:val="00AA4F3A"/>
    <w:rsid w:val="00AA54D1"/>
    <w:rsid w:val="00AA65B6"/>
    <w:rsid w:val="00AA7F5B"/>
    <w:rsid w:val="00AB11D0"/>
    <w:rsid w:val="00AB2DA8"/>
    <w:rsid w:val="00AB38CA"/>
    <w:rsid w:val="00AB3903"/>
    <w:rsid w:val="00AB394B"/>
    <w:rsid w:val="00AB5267"/>
    <w:rsid w:val="00AC42B7"/>
    <w:rsid w:val="00AC4F9F"/>
    <w:rsid w:val="00AC551F"/>
    <w:rsid w:val="00AC7815"/>
    <w:rsid w:val="00AC7E76"/>
    <w:rsid w:val="00AD09F4"/>
    <w:rsid w:val="00AD1B95"/>
    <w:rsid w:val="00AD1D67"/>
    <w:rsid w:val="00AD22D6"/>
    <w:rsid w:val="00AD3417"/>
    <w:rsid w:val="00AD411C"/>
    <w:rsid w:val="00AD466B"/>
    <w:rsid w:val="00AD4F6B"/>
    <w:rsid w:val="00AD5C16"/>
    <w:rsid w:val="00AD6FEB"/>
    <w:rsid w:val="00AD7C75"/>
    <w:rsid w:val="00AE0042"/>
    <w:rsid w:val="00AE1A90"/>
    <w:rsid w:val="00AE3667"/>
    <w:rsid w:val="00AE4258"/>
    <w:rsid w:val="00AE45E5"/>
    <w:rsid w:val="00AE4C9F"/>
    <w:rsid w:val="00AE4D1B"/>
    <w:rsid w:val="00AE4E8D"/>
    <w:rsid w:val="00AE6ACB"/>
    <w:rsid w:val="00AF0F39"/>
    <w:rsid w:val="00AF1205"/>
    <w:rsid w:val="00AF1643"/>
    <w:rsid w:val="00AF1862"/>
    <w:rsid w:val="00AF4102"/>
    <w:rsid w:val="00AF57D2"/>
    <w:rsid w:val="00AF5A5F"/>
    <w:rsid w:val="00AF6337"/>
    <w:rsid w:val="00AF642A"/>
    <w:rsid w:val="00AF74EF"/>
    <w:rsid w:val="00AF7726"/>
    <w:rsid w:val="00B006F6"/>
    <w:rsid w:val="00B007A3"/>
    <w:rsid w:val="00B00CFB"/>
    <w:rsid w:val="00B00EA9"/>
    <w:rsid w:val="00B054B0"/>
    <w:rsid w:val="00B054C5"/>
    <w:rsid w:val="00B076BD"/>
    <w:rsid w:val="00B079BD"/>
    <w:rsid w:val="00B12170"/>
    <w:rsid w:val="00B1276F"/>
    <w:rsid w:val="00B12BD6"/>
    <w:rsid w:val="00B13D2C"/>
    <w:rsid w:val="00B143CA"/>
    <w:rsid w:val="00B15EB2"/>
    <w:rsid w:val="00B16A5C"/>
    <w:rsid w:val="00B16FFF"/>
    <w:rsid w:val="00B176FF"/>
    <w:rsid w:val="00B17EB1"/>
    <w:rsid w:val="00B20940"/>
    <w:rsid w:val="00B20BDD"/>
    <w:rsid w:val="00B210B0"/>
    <w:rsid w:val="00B21439"/>
    <w:rsid w:val="00B21F60"/>
    <w:rsid w:val="00B254C9"/>
    <w:rsid w:val="00B25965"/>
    <w:rsid w:val="00B26B30"/>
    <w:rsid w:val="00B306FE"/>
    <w:rsid w:val="00B321C2"/>
    <w:rsid w:val="00B32CA3"/>
    <w:rsid w:val="00B3319B"/>
    <w:rsid w:val="00B344F9"/>
    <w:rsid w:val="00B34FCC"/>
    <w:rsid w:val="00B37537"/>
    <w:rsid w:val="00B3756E"/>
    <w:rsid w:val="00B3774B"/>
    <w:rsid w:val="00B417DE"/>
    <w:rsid w:val="00B42B13"/>
    <w:rsid w:val="00B43F1C"/>
    <w:rsid w:val="00B44FAD"/>
    <w:rsid w:val="00B45D54"/>
    <w:rsid w:val="00B45DB2"/>
    <w:rsid w:val="00B46336"/>
    <w:rsid w:val="00B46B5A"/>
    <w:rsid w:val="00B475AF"/>
    <w:rsid w:val="00B5049A"/>
    <w:rsid w:val="00B52168"/>
    <w:rsid w:val="00B523F0"/>
    <w:rsid w:val="00B54097"/>
    <w:rsid w:val="00B5444F"/>
    <w:rsid w:val="00B55310"/>
    <w:rsid w:val="00B55EA2"/>
    <w:rsid w:val="00B55F19"/>
    <w:rsid w:val="00B579A7"/>
    <w:rsid w:val="00B600A3"/>
    <w:rsid w:val="00B6011E"/>
    <w:rsid w:val="00B60F80"/>
    <w:rsid w:val="00B612E6"/>
    <w:rsid w:val="00B622CF"/>
    <w:rsid w:val="00B62B4A"/>
    <w:rsid w:val="00B633C5"/>
    <w:rsid w:val="00B63687"/>
    <w:rsid w:val="00B63C89"/>
    <w:rsid w:val="00B6507A"/>
    <w:rsid w:val="00B6579A"/>
    <w:rsid w:val="00B65DA0"/>
    <w:rsid w:val="00B66028"/>
    <w:rsid w:val="00B71416"/>
    <w:rsid w:val="00B73A44"/>
    <w:rsid w:val="00B73BBD"/>
    <w:rsid w:val="00B7609D"/>
    <w:rsid w:val="00B76474"/>
    <w:rsid w:val="00B765F0"/>
    <w:rsid w:val="00B77B41"/>
    <w:rsid w:val="00B77EFB"/>
    <w:rsid w:val="00B80A79"/>
    <w:rsid w:val="00B81307"/>
    <w:rsid w:val="00B81B47"/>
    <w:rsid w:val="00B86821"/>
    <w:rsid w:val="00B868DC"/>
    <w:rsid w:val="00B90109"/>
    <w:rsid w:val="00B91A8C"/>
    <w:rsid w:val="00B92029"/>
    <w:rsid w:val="00B92E33"/>
    <w:rsid w:val="00B94627"/>
    <w:rsid w:val="00B94E9A"/>
    <w:rsid w:val="00B96250"/>
    <w:rsid w:val="00B96B9B"/>
    <w:rsid w:val="00B96CEC"/>
    <w:rsid w:val="00B96E23"/>
    <w:rsid w:val="00B97CF6"/>
    <w:rsid w:val="00BA0435"/>
    <w:rsid w:val="00BA0B7E"/>
    <w:rsid w:val="00BA39AD"/>
    <w:rsid w:val="00BA4D2D"/>
    <w:rsid w:val="00BA553F"/>
    <w:rsid w:val="00BA5E1D"/>
    <w:rsid w:val="00BA7432"/>
    <w:rsid w:val="00BB04A1"/>
    <w:rsid w:val="00BB18D0"/>
    <w:rsid w:val="00BB363B"/>
    <w:rsid w:val="00BB43F8"/>
    <w:rsid w:val="00BB499D"/>
    <w:rsid w:val="00BB54F4"/>
    <w:rsid w:val="00BB5BE3"/>
    <w:rsid w:val="00BC06D4"/>
    <w:rsid w:val="00BC08CE"/>
    <w:rsid w:val="00BC0CE9"/>
    <w:rsid w:val="00BC17A3"/>
    <w:rsid w:val="00BC3C46"/>
    <w:rsid w:val="00BC4366"/>
    <w:rsid w:val="00BC47E2"/>
    <w:rsid w:val="00BC5334"/>
    <w:rsid w:val="00BC6A20"/>
    <w:rsid w:val="00BD0A4E"/>
    <w:rsid w:val="00BD1CEF"/>
    <w:rsid w:val="00BD23C6"/>
    <w:rsid w:val="00BD244A"/>
    <w:rsid w:val="00BD2D40"/>
    <w:rsid w:val="00BD3243"/>
    <w:rsid w:val="00BD65D6"/>
    <w:rsid w:val="00BD65DF"/>
    <w:rsid w:val="00BE0B8B"/>
    <w:rsid w:val="00BE16DC"/>
    <w:rsid w:val="00BE2095"/>
    <w:rsid w:val="00BE2DCB"/>
    <w:rsid w:val="00BE344C"/>
    <w:rsid w:val="00BE3C1F"/>
    <w:rsid w:val="00BE7E5B"/>
    <w:rsid w:val="00BF252C"/>
    <w:rsid w:val="00BF30A5"/>
    <w:rsid w:val="00BF3E18"/>
    <w:rsid w:val="00BF4215"/>
    <w:rsid w:val="00C00096"/>
    <w:rsid w:val="00C00857"/>
    <w:rsid w:val="00C00DBE"/>
    <w:rsid w:val="00C02C53"/>
    <w:rsid w:val="00C060EE"/>
    <w:rsid w:val="00C06D9B"/>
    <w:rsid w:val="00C07A87"/>
    <w:rsid w:val="00C1050F"/>
    <w:rsid w:val="00C10757"/>
    <w:rsid w:val="00C11B06"/>
    <w:rsid w:val="00C12494"/>
    <w:rsid w:val="00C14088"/>
    <w:rsid w:val="00C14E00"/>
    <w:rsid w:val="00C14F6F"/>
    <w:rsid w:val="00C154F6"/>
    <w:rsid w:val="00C1601A"/>
    <w:rsid w:val="00C2017A"/>
    <w:rsid w:val="00C20F88"/>
    <w:rsid w:val="00C21303"/>
    <w:rsid w:val="00C214A0"/>
    <w:rsid w:val="00C21DDA"/>
    <w:rsid w:val="00C21F49"/>
    <w:rsid w:val="00C22CF3"/>
    <w:rsid w:val="00C23247"/>
    <w:rsid w:val="00C2338B"/>
    <w:rsid w:val="00C2366E"/>
    <w:rsid w:val="00C252F0"/>
    <w:rsid w:val="00C25F09"/>
    <w:rsid w:val="00C269BE"/>
    <w:rsid w:val="00C27E26"/>
    <w:rsid w:val="00C27FB1"/>
    <w:rsid w:val="00C32523"/>
    <w:rsid w:val="00C3294E"/>
    <w:rsid w:val="00C32D13"/>
    <w:rsid w:val="00C33467"/>
    <w:rsid w:val="00C33DB5"/>
    <w:rsid w:val="00C354B1"/>
    <w:rsid w:val="00C359F8"/>
    <w:rsid w:val="00C35A16"/>
    <w:rsid w:val="00C37139"/>
    <w:rsid w:val="00C40408"/>
    <w:rsid w:val="00C40DDF"/>
    <w:rsid w:val="00C40F26"/>
    <w:rsid w:val="00C4175E"/>
    <w:rsid w:val="00C422B0"/>
    <w:rsid w:val="00C433BC"/>
    <w:rsid w:val="00C44949"/>
    <w:rsid w:val="00C44D06"/>
    <w:rsid w:val="00C44E11"/>
    <w:rsid w:val="00C45500"/>
    <w:rsid w:val="00C45522"/>
    <w:rsid w:val="00C45CF0"/>
    <w:rsid w:val="00C46B1C"/>
    <w:rsid w:val="00C478C0"/>
    <w:rsid w:val="00C47DBE"/>
    <w:rsid w:val="00C50326"/>
    <w:rsid w:val="00C506A9"/>
    <w:rsid w:val="00C5142C"/>
    <w:rsid w:val="00C51748"/>
    <w:rsid w:val="00C51C5A"/>
    <w:rsid w:val="00C52360"/>
    <w:rsid w:val="00C526CC"/>
    <w:rsid w:val="00C547A6"/>
    <w:rsid w:val="00C54A41"/>
    <w:rsid w:val="00C5718D"/>
    <w:rsid w:val="00C57C6D"/>
    <w:rsid w:val="00C60037"/>
    <w:rsid w:val="00C605B9"/>
    <w:rsid w:val="00C60730"/>
    <w:rsid w:val="00C616B8"/>
    <w:rsid w:val="00C61F1A"/>
    <w:rsid w:val="00C6216E"/>
    <w:rsid w:val="00C6276D"/>
    <w:rsid w:val="00C62CF0"/>
    <w:rsid w:val="00C6326B"/>
    <w:rsid w:val="00C6361E"/>
    <w:rsid w:val="00C63E02"/>
    <w:rsid w:val="00C644C5"/>
    <w:rsid w:val="00C65F96"/>
    <w:rsid w:val="00C66129"/>
    <w:rsid w:val="00C67863"/>
    <w:rsid w:val="00C67B6A"/>
    <w:rsid w:val="00C71256"/>
    <w:rsid w:val="00C75399"/>
    <w:rsid w:val="00C754CD"/>
    <w:rsid w:val="00C75E2E"/>
    <w:rsid w:val="00C7659C"/>
    <w:rsid w:val="00C76AF4"/>
    <w:rsid w:val="00C77DAC"/>
    <w:rsid w:val="00C80503"/>
    <w:rsid w:val="00C80926"/>
    <w:rsid w:val="00C80FE6"/>
    <w:rsid w:val="00C841C4"/>
    <w:rsid w:val="00C85B76"/>
    <w:rsid w:val="00C87634"/>
    <w:rsid w:val="00C9109A"/>
    <w:rsid w:val="00C91866"/>
    <w:rsid w:val="00C96224"/>
    <w:rsid w:val="00C972CA"/>
    <w:rsid w:val="00CA1198"/>
    <w:rsid w:val="00CA139E"/>
    <w:rsid w:val="00CA1CF8"/>
    <w:rsid w:val="00CA5554"/>
    <w:rsid w:val="00CA66DC"/>
    <w:rsid w:val="00CA7D06"/>
    <w:rsid w:val="00CB0A24"/>
    <w:rsid w:val="00CB0C8F"/>
    <w:rsid w:val="00CB0D1C"/>
    <w:rsid w:val="00CB1DC1"/>
    <w:rsid w:val="00CB23DA"/>
    <w:rsid w:val="00CB258B"/>
    <w:rsid w:val="00CB28E1"/>
    <w:rsid w:val="00CB3761"/>
    <w:rsid w:val="00CB4B5F"/>
    <w:rsid w:val="00CB4F5D"/>
    <w:rsid w:val="00CB53E3"/>
    <w:rsid w:val="00CB5541"/>
    <w:rsid w:val="00CB7BC3"/>
    <w:rsid w:val="00CC0498"/>
    <w:rsid w:val="00CC159A"/>
    <w:rsid w:val="00CC177D"/>
    <w:rsid w:val="00CC203F"/>
    <w:rsid w:val="00CC2089"/>
    <w:rsid w:val="00CC4C2C"/>
    <w:rsid w:val="00CC5BA8"/>
    <w:rsid w:val="00CC6BB9"/>
    <w:rsid w:val="00CC7091"/>
    <w:rsid w:val="00CC76A3"/>
    <w:rsid w:val="00CC77FF"/>
    <w:rsid w:val="00CD1A88"/>
    <w:rsid w:val="00CD3293"/>
    <w:rsid w:val="00CD4B64"/>
    <w:rsid w:val="00CD50B4"/>
    <w:rsid w:val="00CD6855"/>
    <w:rsid w:val="00CD6EE8"/>
    <w:rsid w:val="00CD6F43"/>
    <w:rsid w:val="00CD7133"/>
    <w:rsid w:val="00CE17AA"/>
    <w:rsid w:val="00CE1A8B"/>
    <w:rsid w:val="00CE1B7B"/>
    <w:rsid w:val="00CE2D5A"/>
    <w:rsid w:val="00CE3ABC"/>
    <w:rsid w:val="00CE3DE6"/>
    <w:rsid w:val="00CE4A37"/>
    <w:rsid w:val="00CE6D70"/>
    <w:rsid w:val="00CF0841"/>
    <w:rsid w:val="00CF0E97"/>
    <w:rsid w:val="00CF187B"/>
    <w:rsid w:val="00CF18E5"/>
    <w:rsid w:val="00CF22C1"/>
    <w:rsid w:val="00CF3E9E"/>
    <w:rsid w:val="00CF4714"/>
    <w:rsid w:val="00CF48D0"/>
    <w:rsid w:val="00CF5669"/>
    <w:rsid w:val="00CF5EAF"/>
    <w:rsid w:val="00CF602B"/>
    <w:rsid w:val="00D008EA"/>
    <w:rsid w:val="00D012C7"/>
    <w:rsid w:val="00D0168E"/>
    <w:rsid w:val="00D0203D"/>
    <w:rsid w:val="00D0232C"/>
    <w:rsid w:val="00D026D2"/>
    <w:rsid w:val="00D02B98"/>
    <w:rsid w:val="00D02C30"/>
    <w:rsid w:val="00D02D28"/>
    <w:rsid w:val="00D03F81"/>
    <w:rsid w:val="00D055E9"/>
    <w:rsid w:val="00D111E5"/>
    <w:rsid w:val="00D11FE4"/>
    <w:rsid w:val="00D12573"/>
    <w:rsid w:val="00D1471B"/>
    <w:rsid w:val="00D1665A"/>
    <w:rsid w:val="00D166CD"/>
    <w:rsid w:val="00D16E0C"/>
    <w:rsid w:val="00D203ED"/>
    <w:rsid w:val="00D21EBB"/>
    <w:rsid w:val="00D23ED0"/>
    <w:rsid w:val="00D2429A"/>
    <w:rsid w:val="00D24BC0"/>
    <w:rsid w:val="00D25409"/>
    <w:rsid w:val="00D26540"/>
    <w:rsid w:val="00D272B1"/>
    <w:rsid w:val="00D27C69"/>
    <w:rsid w:val="00D3060A"/>
    <w:rsid w:val="00D32217"/>
    <w:rsid w:val="00D33FD9"/>
    <w:rsid w:val="00D34ECD"/>
    <w:rsid w:val="00D35F9B"/>
    <w:rsid w:val="00D363EE"/>
    <w:rsid w:val="00D3708A"/>
    <w:rsid w:val="00D37D6E"/>
    <w:rsid w:val="00D40BEE"/>
    <w:rsid w:val="00D42B21"/>
    <w:rsid w:val="00D44811"/>
    <w:rsid w:val="00D5034E"/>
    <w:rsid w:val="00D515C1"/>
    <w:rsid w:val="00D5285A"/>
    <w:rsid w:val="00D5456D"/>
    <w:rsid w:val="00D54F19"/>
    <w:rsid w:val="00D56C1C"/>
    <w:rsid w:val="00D56EC1"/>
    <w:rsid w:val="00D6060F"/>
    <w:rsid w:val="00D611F0"/>
    <w:rsid w:val="00D630A5"/>
    <w:rsid w:val="00D64D6A"/>
    <w:rsid w:val="00D6799D"/>
    <w:rsid w:val="00D679C8"/>
    <w:rsid w:val="00D67A56"/>
    <w:rsid w:val="00D71301"/>
    <w:rsid w:val="00D73383"/>
    <w:rsid w:val="00D73646"/>
    <w:rsid w:val="00D73F75"/>
    <w:rsid w:val="00D74B29"/>
    <w:rsid w:val="00D75029"/>
    <w:rsid w:val="00D75281"/>
    <w:rsid w:val="00D76D09"/>
    <w:rsid w:val="00D77798"/>
    <w:rsid w:val="00D777A5"/>
    <w:rsid w:val="00D81162"/>
    <w:rsid w:val="00D81438"/>
    <w:rsid w:val="00D840CD"/>
    <w:rsid w:val="00D843A0"/>
    <w:rsid w:val="00D864C4"/>
    <w:rsid w:val="00D866DE"/>
    <w:rsid w:val="00D86E1E"/>
    <w:rsid w:val="00D87519"/>
    <w:rsid w:val="00D87704"/>
    <w:rsid w:val="00D90304"/>
    <w:rsid w:val="00D923B2"/>
    <w:rsid w:val="00D929D1"/>
    <w:rsid w:val="00D9382C"/>
    <w:rsid w:val="00D94613"/>
    <w:rsid w:val="00D9519D"/>
    <w:rsid w:val="00D96138"/>
    <w:rsid w:val="00D97E50"/>
    <w:rsid w:val="00DA0109"/>
    <w:rsid w:val="00DA0D6B"/>
    <w:rsid w:val="00DA21F4"/>
    <w:rsid w:val="00DA33ED"/>
    <w:rsid w:val="00DA3D62"/>
    <w:rsid w:val="00DA4745"/>
    <w:rsid w:val="00DA5534"/>
    <w:rsid w:val="00DA5D37"/>
    <w:rsid w:val="00DA7824"/>
    <w:rsid w:val="00DB0138"/>
    <w:rsid w:val="00DB0B33"/>
    <w:rsid w:val="00DB104C"/>
    <w:rsid w:val="00DB269F"/>
    <w:rsid w:val="00DB2820"/>
    <w:rsid w:val="00DB332C"/>
    <w:rsid w:val="00DB385A"/>
    <w:rsid w:val="00DB3D1D"/>
    <w:rsid w:val="00DB6787"/>
    <w:rsid w:val="00DC18CC"/>
    <w:rsid w:val="00DC20CB"/>
    <w:rsid w:val="00DC2836"/>
    <w:rsid w:val="00DC39D1"/>
    <w:rsid w:val="00DC40D5"/>
    <w:rsid w:val="00DC5240"/>
    <w:rsid w:val="00DC5E90"/>
    <w:rsid w:val="00DC6D3D"/>
    <w:rsid w:val="00DC786A"/>
    <w:rsid w:val="00DC79B3"/>
    <w:rsid w:val="00DD026B"/>
    <w:rsid w:val="00DD0B81"/>
    <w:rsid w:val="00DD163C"/>
    <w:rsid w:val="00DD1FB4"/>
    <w:rsid w:val="00DD2099"/>
    <w:rsid w:val="00DD5F81"/>
    <w:rsid w:val="00DD6604"/>
    <w:rsid w:val="00DD6C0D"/>
    <w:rsid w:val="00DD6E26"/>
    <w:rsid w:val="00DD6F61"/>
    <w:rsid w:val="00DD7CCD"/>
    <w:rsid w:val="00DE0A23"/>
    <w:rsid w:val="00DE2146"/>
    <w:rsid w:val="00DE28CF"/>
    <w:rsid w:val="00DE3391"/>
    <w:rsid w:val="00DE54AB"/>
    <w:rsid w:val="00DE5685"/>
    <w:rsid w:val="00DF0735"/>
    <w:rsid w:val="00DF11B2"/>
    <w:rsid w:val="00DF1982"/>
    <w:rsid w:val="00DF23C4"/>
    <w:rsid w:val="00DF43E9"/>
    <w:rsid w:val="00DF5A66"/>
    <w:rsid w:val="00E0018E"/>
    <w:rsid w:val="00E00762"/>
    <w:rsid w:val="00E01C73"/>
    <w:rsid w:val="00E0220E"/>
    <w:rsid w:val="00E05285"/>
    <w:rsid w:val="00E056AA"/>
    <w:rsid w:val="00E05F63"/>
    <w:rsid w:val="00E06CD0"/>
    <w:rsid w:val="00E0765E"/>
    <w:rsid w:val="00E15056"/>
    <w:rsid w:val="00E15ED5"/>
    <w:rsid w:val="00E1652E"/>
    <w:rsid w:val="00E17935"/>
    <w:rsid w:val="00E17FCF"/>
    <w:rsid w:val="00E2044C"/>
    <w:rsid w:val="00E211B6"/>
    <w:rsid w:val="00E21453"/>
    <w:rsid w:val="00E2225E"/>
    <w:rsid w:val="00E22513"/>
    <w:rsid w:val="00E23AEE"/>
    <w:rsid w:val="00E25522"/>
    <w:rsid w:val="00E26949"/>
    <w:rsid w:val="00E274B7"/>
    <w:rsid w:val="00E2751B"/>
    <w:rsid w:val="00E27BF9"/>
    <w:rsid w:val="00E30A0C"/>
    <w:rsid w:val="00E338BC"/>
    <w:rsid w:val="00E3441B"/>
    <w:rsid w:val="00E345E5"/>
    <w:rsid w:val="00E350BD"/>
    <w:rsid w:val="00E35B25"/>
    <w:rsid w:val="00E37E6C"/>
    <w:rsid w:val="00E41823"/>
    <w:rsid w:val="00E43274"/>
    <w:rsid w:val="00E44D54"/>
    <w:rsid w:val="00E456D0"/>
    <w:rsid w:val="00E45AA2"/>
    <w:rsid w:val="00E47432"/>
    <w:rsid w:val="00E50060"/>
    <w:rsid w:val="00E50240"/>
    <w:rsid w:val="00E508CD"/>
    <w:rsid w:val="00E51130"/>
    <w:rsid w:val="00E523EE"/>
    <w:rsid w:val="00E5316E"/>
    <w:rsid w:val="00E5327E"/>
    <w:rsid w:val="00E53477"/>
    <w:rsid w:val="00E53E45"/>
    <w:rsid w:val="00E55EBC"/>
    <w:rsid w:val="00E55EBE"/>
    <w:rsid w:val="00E579FF"/>
    <w:rsid w:val="00E57A17"/>
    <w:rsid w:val="00E57EA7"/>
    <w:rsid w:val="00E618F0"/>
    <w:rsid w:val="00E62D7E"/>
    <w:rsid w:val="00E64023"/>
    <w:rsid w:val="00E6434B"/>
    <w:rsid w:val="00E65505"/>
    <w:rsid w:val="00E65CB5"/>
    <w:rsid w:val="00E65F09"/>
    <w:rsid w:val="00E67F1F"/>
    <w:rsid w:val="00E70589"/>
    <w:rsid w:val="00E715AD"/>
    <w:rsid w:val="00E744CB"/>
    <w:rsid w:val="00E74F9C"/>
    <w:rsid w:val="00E75731"/>
    <w:rsid w:val="00E764CC"/>
    <w:rsid w:val="00E76AE2"/>
    <w:rsid w:val="00E76B12"/>
    <w:rsid w:val="00E76FF3"/>
    <w:rsid w:val="00E775A1"/>
    <w:rsid w:val="00E77855"/>
    <w:rsid w:val="00E77BC0"/>
    <w:rsid w:val="00E77D19"/>
    <w:rsid w:val="00E77E52"/>
    <w:rsid w:val="00E8138D"/>
    <w:rsid w:val="00E816C5"/>
    <w:rsid w:val="00E820F3"/>
    <w:rsid w:val="00E825A0"/>
    <w:rsid w:val="00E82788"/>
    <w:rsid w:val="00E82AF1"/>
    <w:rsid w:val="00E83BBE"/>
    <w:rsid w:val="00E84222"/>
    <w:rsid w:val="00E84B4C"/>
    <w:rsid w:val="00E8516F"/>
    <w:rsid w:val="00E85A9E"/>
    <w:rsid w:val="00E860E9"/>
    <w:rsid w:val="00E868E8"/>
    <w:rsid w:val="00E87B72"/>
    <w:rsid w:val="00E87D45"/>
    <w:rsid w:val="00E90B4A"/>
    <w:rsid w:val="00E92401"/>
    <w:rsid w:val="00E93372"/>
    <w:rsid w:val="00E94F57"/>
    <w:rsid w:val="00E95F9B"/>
    <w:rsid w:val="00E96AD4"/>
    <w:rsid w:val="00EA0399"/>
    <w:rsid w:val="00EA0E9C"/>
    <w:rsid w:val="00EA1C12"/>
    <w:rsid w:val="00EA1E76"/>
    <w:rsid w:val="00EA20F5"/>
    <w:rsid w:val="00EA2A94"/>
    <w:rsid w:val="00EA3EBF"/>
    <w:rsid w:val="00EA51FD"/>
    <w:rsid w:val="00EA5903"/>
    <w:rsid w:val="00EA5A67"/>
    <w:rsid w:val="00EA5BCB"/>
    <w:rsid w:val="00EA6BC7"/>
    <w:rsid w:val="00EB0E01"/>
    <w:rsid w:val="00EB1D63"/>
    <w:rsid w:val="00EB214B"/>
    <w:rsid w:val="00EB230C"/>
    <w:rsid w:val="00EB2A1C"/>
    <w:rsid w:val="00EB33C3"/>
    <w:rsid w:val="00EB3713"/>
    <w:rsid w:val="00EB3DD8"/>
    <w:rsid w:val="00EB49C2"/>
    <w:rsid w:val="00EB6C77"/>
    <w:rsid w:val="00EB7966"/>
    <w:rsid w:val="00EC2538"/>
    <w:rsid w:val="00EC25D4"/>
    <w:rsid w:val="00EC461C"/>
    <w:rsid w:val="00EC4761"/>
    <w:rsid w:val="00EC4A7B"/>
    <w:rsid w:val="00EC5391"/>
    <w:rsid w:val="00EC5E29"/>
    <w:rsid w:val="00EC7A36"/>
    <w:rsid w:val="00ED1799"/>
    <w:rsid w:val="00ED2E84"/>
    <w:rsid w:val="00EE0036"/>
    <w:rsid w:val="00EE01B5"/>
    <w:rsid w:val="00EE0F97"/>
    <w:rsid w:val="00EE1357"/>
    <w:rsid w:val="00EE15CF"/>
    <w:rsid w:val="00EE1C29"/>
    <w:rsid w:val="00EE1E12"/>
    <w:rsid w:val="00EE23CE"/>
    <w:rsid w:val="00EE4A22"/>
    <w:rsid w:val="00EE4E9B"/>
    <w:rsid w:val="00EE759E"/>
    <w:rsid w:val="00EF151C"/>
    <w:rsid w:val="00EF38A2"/>
    <w:rsid w:val="00EF3CBD"/>
    <w:rsid w:val="00EF3EC5"/>
    <w:rsid w:val="00EF43C5"/>
    <w:rsid w:val="00EF5264"/>
    <w:rsid w:val="00EF637D"/>
    <w:rsid w:val="00EF76F4"/>
    <w:rsid w:val="00F00E1E"/>
    <w:rsid w:val="00F02A63"/>
    <w:rsid w:val="00F030B1"/>
    <w:rsid w:val="00F044D4"/>
    <w:rsid w:val="00F04B34"/>
    <w:rsid w:val="00F05198"/>
    <w:rsid w:val="00F0525F"/>
    <w:rsid w:val="00F05626"/>
    <w:rsid w:val="00F05B77"/>
    <w:rsid w:val="00F061FF"/>
    <w:rsid w:val="00F06217"/>
    <w:rsid w:val="00F062DE"/>
    <w:rsid w:val="00F0637C"/>
    <w:rsid w:val="00F06A9E"/>
    <w:rsid w:val="00F070D1"/>
    <w:rsid w:val="00F07263"/>
    <w:rsid w:val="00F07C63"/>
    <w:rsid w:val="00F10C05"/>
    <w:rsid w:val="00F11388"/>
    <w:rsid w:val="00F121B4"/>
    <w:rsid w:val="00F12492"/>
    <w:rsid w:val="00F127E2"/>
    <w:rsid w:val="00F13FA8"/>
    <w:rsid w:val="00F14DF6"/>
    <w:rsid w:val="00F151DB"/>
    <w:rsid w:val="00F1597B"/>
    <w:rsid w:val="00F176E4"/>
    <w:rsid w:val="00F20B87"/>
    <w:rsid w:val="00F20FEE"/>
    <w:rsid w:val="00F224A9"/>
    <w:rsid w:val="00F23A1B"/>
    <w:rsid w:val="00F24357"/>
    <w:rsid w:val="00F24418"/>
    <w:rsid w:val="00F24D98"/>
    <w:rsid w:val="00F25381"/>
    <w:rsid w:val="00F25975"/>
    <w:rsid w:val="00F26E64"/>
    <w:rsid w:val="00F272B8"/>
    <w:rsid w:val="00F30C4D"/>
    <w:rsid w:val="00F31E97"/>
    <w:rsid w:val="00F32E5E"/>
    <w:rsid w:val="00F348EE"/>
    <w:rsid w:val="00F34E71"/>
    <w:rsid w:val="00F37C53"/>
    <w:rsid w:val="00F41627"/>
    <w:rsid w:val="00F4218C"/>
    <w:rsid w:val="00F42CD6"/>
    <w:rsid w:val="00F43A07"/>
    <w:rsid w:val="00F43A0B"/>
    <w:rsid w:val="00F4414C"/>
    <w:rsid w:val="00F45430"/>
    <w:rsid w:val="00F45683"/>
    <w:rsid w:val="00F47841"/>
    <w:rsid w:val="00F500B3"/>
    <w:rsid w:val="00F506C0"/>
    <w:rsid w:val="00F50919"/>
    <w:rsid w:val="00F512D9"/>
    <w:rsid w:val="00F5176E"/>
    <w:rsid w:val="00F518E9"/>
    <w:rsid w:val="00F51A8D"/>
    <w:rsid w:val="00F53933"/>
    <w:rsid w:val="00F5394C"/>
    <w:rsid w:val="00F53C7A"/>
    <w:rsid w:val="00F56801"/>
    <w:rsid w:val="00F56CF9"/>
    <w:rsid w:val="00F57A09"/>
    <w:rsid w:val="00F60179"/>
    <w:rsid w:val="00F60F72"/>
    <w:rsid w:val="00F611EA"/>
    <w:rsid w:val="00F62941"/>
    <w:rsid w:val="00F633D6"/>
    <w:rsid w:val="00F6363E"/>
    <w:rsid w:val="00F6419F"/>
    <w:rsid w:val="00F64800"/>
    <w:rsid w:val="00F65455"/>
    <w:rsid w:val="00F6645D"/>
    <w:rsid w:val="00F67E59"/>
    <w:rsid w:val="00F7005E"/>
    <w:rsid w:val="00F71A6E"/>
    <w:rsid w:val="00F72F89"/>
    <w:rsid w:val="00F73074"/>
    <w:rsid w:val="00F74BEF"/>
    <w:rsid w:val="00F7508A"/>
    <w:rsid w:val="00F7548D"/>
    <w:rsid w:val="00F75EA1"/>
    <w:rsid w:val="00F768D0"/>
    <w:rsid w:val="00F76B2B"/>
    <w:rsid w:val="00F779D7"/>
    <w:rsid w:val="00F77CDE"/>
    <w:rsid w:val="00F808D8"/>
    <w:rsid w:val="00F81DAA"/>
    <w:rsid w:val="00F82C86"/>
    <w:rsid w:val="00F831D3"/>
    <w:rsid w:val="00F854D0"/>
    <w:rsid w:val="00F866B9"/>
    <w:rsid w:val="00F879CD"/>
    <w:rsid w:val="00F90A30"/>
    <w:rsid w:val="00F91827"/>
    <w:rsid w:val="00F93183"/>
    <w:rsid w:val="00F937D1"/>
    <w:rsid w:val="00F949B4"/>
    <w:rsid w:val="00F94B8D"/>
    <w:rsid w:val="00F94DB7"/>
    <w:rsid w:val="00F95DFF"/>
    <w:rsid w:val="00F962B4"/>
    <w:rsid w:val="00F96B28"/>
    <w:rsid w:val="00F97074"/>
    <w:rsid w:val="00F97C0F"/>
    <w:rsid w:val="00FA0815"/>
    <w:rsid w:val="00FA0ACB"/>
    <w:rsid w:val="00FA0B2F"/>
    <w:rsid w:val="00FA203E"/>
    <w:rsid w:val="00FA3BDF"/>
    <w:rsid w:val="00FA53F0"/>
    <w:rsid w:val="00FA5D0F"/>
    <w:rsid w:val="00FA6CC8"/>
    <w:rsid w:val="00FA7F39"/>
    <w:rsid w:val="00FB033E"/>
    <w:rsid w:val="00FB159F"/>
    <w:rsid w:val="00FB1ED4"/>
    <w:rsid w:val="00FB21CB"/>
    <w:rsid w:val="00FB4844"/>
    <w:rsid w:val="00FB550A"/>
    <w:rsid w:val="00FB582A"/>
    <w:rsid w:val="00FB5A75"/>
    <w:rsid w:val="00FB5B78"/>
    <w:rsid w:val="00FB7223"/>
    <w:rsid w:val="00FC05CA"/>
    <w:rsid w:val="00FC0F1C"/>
    <w:rsid w:val="00FC0F4D"/>
    <w:rsid w:val="00FC10D0"/>
    <w:rsid w:val="00FC1243"/>
    <w:rsid w:val="00FC3AA5"/>
    <w:rsid w:val="00FC42D0"/>
    <w:rsid w:val="00FC456F"/>
    <w:rsid w:val="00FC4617"/>
    <w:rsid w:val="00FC4717"/>
    <w:rsid w:val="00FC4C4E"/>
    <w:rsid w:val="00FC522F"/>
    <w:rsid w:val="00FC5481"/>
    <w:rsid w:val="00FC6149"/>
    <w:rsid w:val="00FC64D2"/>
    <w:rsid w:val="00FC6D59"/>
    <w:rsid w:val="00FC7EFE"/>
    <w:rsid w:val="00FD35C4"/>
    <w:rsid w:val="00FD49ED"/>
    <w:rsid w:val="00FD7775"/>
    <w:rsid w:val="00FD77AC"/>
    <w:rsid w:val="00FE1DAF"/>
    <w:rsid w:val="00FE2051"/>
    <w:rsid w:val="00FE221A"/>
    <w:rsid w:val="00FE27FB"/>
    <w:rsid w:val="00FE3F9F"/>
    <w:rsid w:val="00FE5FC0"/>
    <w:rsid w:val="00FF0CB4"/>
    <w:rsid w:val="00FF2E14"/>
    <w:rsid w:val="00FF3AA9"/>
    <w:rsid w:val="00FF57A5"/>
    <w:rsid w:val="00FF5D3A"/>
    <w:rsid w:val="077F4A45"/>
    <w:rsid w:val="174E9AF3"/>
    <w:rsid w:val="21E84C29"/>
    <w:rsid w:val="28062BEA"/>
    <w:rsid w:val="344E2220"/>
    <w:rsid w:val="6E33CBE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62235A"/>
  <w14:defaultImageDpi w14:val="32767"/>
  <w15:chartTrackingRefBased/>
  <w15:docId w15:val="{85D54E95-B94F-47DD-961F-D9407AFE5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D6799D"/>
    <w:pPr>
      <w:spacing w:after="160" w:line="259" w:lineRule="auto"/>
    </w:pPr>
    <w:rPr>
      <w:rFonts w:ascii="Arial" w:hAnsi="Arial"/>
      <w:sz w:val="22"/>
      <w:szCs w:val="22"/>
    </w:rPr>
  </w:style>
  <w:style w:type="paragraph" w:styleId="Heading1">
    <w:name w:val="heading 1"/>
    <w:basedOn w:val="Normal"/>
    <w:next w:val="BodyText-Commission"/>
    <w:link w:val="Heading1Char"/>
    <w:qFormat/>
    <w:rsid w:val="00EB214B"/>
    <w:pPr>
      <w:keepNext/>
      <w:spacing w:after="360"/>
      <w:outlineLvl w:val="0"/>
    </w:pPr>
    <w:rPr>
      <w:rFonts w:eastAsiaTheme="majorEastAsia"/>
      <w:b/>
      <w:bCs/>
      <w:color w:val="180900" w:themeColor="text1"/>
      <w:sz w:val="48"/>
      <w:szCs w:val="48"/>
    </w:rPr>
  </w:style>
  <w:style w:type="paragraph" w:styleId="Heading2">
    <w:name w:val="heading 2"/>
    <w:basedOn w:val="Normal"/>
    <w:next w:val="BodyText-Commission"/>
    <w:link w:val="Heading2Char"/>
    <w:qFormat/>
    <w:rsid w:val="00EB214B"/>
    <w:pPr>
      <w:keepNext/>
      <w:spacing w:before="240" w:after="0"/>
      <w:outlineLvl w:val="1"/>
    </w:pPr>
    <w:rPr>
      <w:rFonts w:eastAsiaTheme="majorEastAsia"/>
      <w:b/>
      <w:bCs/>
      <w:color w:val="180900" w:themeColor="text1"/>
      <w:sz w:val="28"/>
      <w:szCs w:val="28"/>
    </w:rPr>
  </w:style>
  <w:style w:type="paragraph" w:styleId="Heading3">
    <w:name w:val="heading 3"/>
    <w:basedOn w:val="Normal"/>
    <w:next w:val="BodyText-Commission"/>
    <w:link w:val="Heading3Char"/>
    <w:qFormat/>
    <w:rsid w:val="00EB214B"/>
    <w:pPr>
      <w:keepNext/>
      <w:spacing w:before="240" w:after="0"/>
      <w:outlineLvl w:val="2"/>
    </w:pPr>
    <w:rPr>
      <w:rFonts w:eastAsiaTheme="majorEastAsia" w:cstheme="majorBidi"/>
      <w:b/>
      <w:bCs/>
      <w:color w:val="180900" w:themeColor="text1"/>
      <w:sz w:val="24"/>
      <w:szCs w:val="24"/>
    </w:rPr>
  </w:style>
  <w:style w:type="paragraph" w:styleId="Heading4">
    <w:name w:val="heading 4"/>
    <w:basedOn w:val="Normal"/>
    <w:next w:val="BodyText-Commission"/>
    <w:link w:val="Heading4Char"/>
    <w:qFormat/>
    <w:rsid w:val="00CB7BC3"/>
    <w:pPr>
      <w:keepNext/>
      <w:spacing w:before="120" w:after="0"/>
      <w:outlineLvl w:val="3"/>
    </w:pPr>
    <w:rPr>
      <w:rFonts w:eastAsiaTheme="majorEastAsia" w:cstheme="majorBidi"/>
      <w:i/>
      <w:iCs/>
      <w:color w:val="7E7E7E" w:themeColor="accent1" w:themeShade="BF"/>
    </w:rPr>
  </w:style>
  <w:style w:type="paragraph" w:styleId="Heading5">
    <w:name w:val="heading 5"/>
    <w:basedOn w:val="Normal"/>
    <w:next w:val="Normal"/>
    <w:link w:val="Heading5Char"/>
    <w:uiPriority w:val="9"/>
    <w:semiHidden/>
    <w:qFormat/>
    <w:rsid w:val="00FF57A5"/>
    <w:pPr>
      <w:keepNext/>
      <w:keepLines/>
      <w:spacing w:before="80" w:after="40"/>
      <w:outlineLvl w:val="4"/>
    </w:pPr>
    <w:rPr>
      <w:rFonts w:eastAsiaTheme="majorEastAsia" w:cstheme="majorBidi"/>
      <w:color w:val="7E7E7E" w:themeColor="accent1" w:themeShade="BF"/>
    </w:rPr>
  </w:style>
  <w:style w:type="paragraph" w:styleId="Heading6">
    <w:name w:val="heading 6"/>
    <w:basedOn w:val="Normal"/>
    <w:next w:val="Normal"/>
    <w:link w:val="Heading6Char"/>
    <w:uiPriority w:val="9"/>
    <w:semiHidden/>
    <w:qFormat/>
    <w:rsid w:val="00FF57A5"/>
    <w:pPr>
      <w:keepNext/>
      <w:keepLines/>
      <w:spacing w:before="40"/>
      <w:outlineLvl w:val="5"/>
    </w:pPr>
    <w:rPr>
      <w:rFonts w:eastAsiaTheme="majorEastAsia" w:cstheme="majorBidi"/>
      <w:i/>
      <w:iCs/>
      <w:color w:val="C14800" w:themeColor="text1" w:themeTint="A6"/>
    </w:rPr>
  </w:style>
  <w:style w:type="paragraph" w:styleId="Heading7">
    <w:name w:val="heading 7"/>
    <w:basedOn w:val="Normal"/>
    <w:next w:val="Normal"/>
    <w:link w:val="Heading7Char"/>
    <w:uiPriority w:val="9"/>
    <w:semiHidden/>
    <w:qFormat/>
    <w:rsid w:val="00FF57A5"/>
    <w:pPr>
      <w:keepNext/>
      <w:keepLines/>
      <w:spacing w:before="40"/>
      <w:outlineLvl w:val="6"/>
    </w:pPr>
    <w:rPr>
      <w:rFonts w:eastAsiaTheme="majorEastAsia" w:cstheme="majorBidi"/>
      <w:color w:val="C14800" w:themeColor="text1" w:themeTint="A6"/>
    </w:rPr>
  </w:style>
  <w:style w:type="paragraph" w:styleId="Heading8">
    <w:name w:val="heading 8"/>
    <w:basedOn w:val="Normal"/>
    <w:next w:val="Normal"/>
    <w:link w:val="Heading8Char"/>
    <w:uiPriority w:val="9"/>
    <w:semiHidden/>
    <w:qFormat/>
    <w:rsid w:val="00FF57A5"/>
    <w:pPr>
      <w:keepNext/>
      <w:keepLines/>
      <w:outlineLvl w:val="7"/>
    </w:pPr>
    <w:rPr>
      <w:rFonts w:eastAsiaTheme="majorEastAsia" w:cstheme="majorBidi"/>
      <w:i/>
      <w:iCs/>
      <w:color w:val="622400" w:themeColor="text1" w:themeTint="D8"/>
    </w:rPr>
  </w:style>
  <w:style w:type="paragraph" w:styleId="Heading9">
    <w:name w:val="heading 9"/>
    <w:basedOn w:val="Normal"/>
    <w:next w:val="Normal"/>
    <w:link w:val="Heading9Char"/>
    <w:uiPriority w:val="9"/>
    <w:semiHidden/>
    <w:qFormat/>
    <w:rsid w:val="00FF57A5"/>
    <w:pPr>
      <w:keepNext/>
      <w:keepLines/>
      <w:outlineLvl w:val="8"/>
    </w:pPr>
    <w:rPr>
      <w:rFonts w:eastAsiaTheme="majorEastAsia" w:cstheme="majorBidi"/>
      <w:color w:val="62240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214B"/>
    <w:rPr>
      <w:rFonts w:ascii="Arial" w:eastAsiaTheme="majorEastAsia" w:hAnsi="Arial"/>
      <w:b/>
      <w:bCs/>
      <w:color w:val="180900" w:themeColor="text1"/>
      <w:sz w:val="48"/>
      <w:szCs w:val="48"/>
    </w:rPr>
  </w:style>
  <w:style w:type="character" w:customStyle="1" w:styleId="Heading2Char">
    <w:name w:val="Heading 2 Char"/>
    <w:basedOn w:val="DefaultParagraphFont"/>
    <w:link w:val="Heading2"/>
    <w:rsid w:val="00EB214B"/>
    <w:rPr>
      <w:rFonts w:ascii="Arial" w:eastAsiaTheme="majorEastAsia" w:hAnsi="Arial"/>
      <w:b/>
      <w:bCs/>
      <w:color w:val="180900" w:themeColor="text1"/>
      <w:sz w:val="28"/>
      <w:szCs w:val="28"/>
    </w:rPr>
  </w:style>
  <w:style w:type="character" w:customStyle="1" w:styleId="Heading3Char">
    <w:name w:val="Heading 3 Char"/>
    <w:basedOn w:val="DefaultParagraphFont"/>
    <w:link w:val="Heading3"/>
    <w:rsid w:val="00EB214B"/>
    <w:rPr>
      <w:rFonts w:ascii="Arial" w:eastAsiaTheme="majorEastAsia" w:hAnsi="Arial" w:cstheme="majorBidi"/>
      <w:b/>
      <w:bCs/>
      <w:color w:val="180900" w:themeColor="text1"/>
    </w:rPr>
  </w:style>
  <w:style w:type="character" w:customStyle="1" w:styleId="Heading4Char">
    <w:name w:val="Heading 4 Char"/>
    <w:basedOn w:val="DefaultParagraphFont"/>
    <w:link w:val="Heading4"/>
    <w:rsid w:val="00CB7BC3"/>
    <w:rPr>
      <w:rFonts w:ascii="Arial" w:eastAsiaTheme="majorEastAsia" w:hAnsi="Arial" w:cstheme="majorBidi"/>
      <w:i/>
      <w:iCs/>
      <w:color w:val="7E7E7E" w:themeColor="accent1" w:themeShade="BF"/>
      <w:sz w:val="20"/>
      <w:szCs w:val="20"/>
    </w:rPr>
  </w:style>
  <w:style w:type="character" w:customStyle="1" w:styleId="Heading5Char">
    <w:name w:val="Heading 5 Char"/>
    <w:basedOn w:val="DefaultParagraphFont"/>
    <w:link w:val="Heading5"/>
    <w:uiPriority w:val="9"/>
    <w:semiHidden/>
    <w:rsid w:val="00544514"/>
    <w:rPr>
      <w:rFonts w:ascii="Arial" w:eastAsiaTheme="majorEastAsia" w:hAnsi="Arial" w:cstheme="majorBidi"/>
      <w:color w:val="7E7E7E" w:themeColor="accent1" w:themeShade="BF"/>
      <w:sz w:val="20"/>
      <w:szCs w:val="20"/>
    </w:rPr>
  </w:style>
  <w:style w:type="character" w:customStyle="1" w:styleId="Heading6Char">
    <w:name w:val="Heading 6 Char"/>
    <w:basedOn w:val="DefaultParagraphFont"/>
    <w:link w:val="Heading6"/>
    <w:uiPriority w:val="9"/>
    <w:semiHidden/>
    <w:rsid w:val="00544514"/>
    <w:rPr>
      <w:rFonts w:ascii="Arial" w:eastAsiaTheme="majorEastAsia" w:hAnsi="Arial" w:cstheme="majorBidi"/>
      <w:i/>
      <w:iCs/>
      <w:color w:val="C14800" w:themeColor="text1" w:themeTint="A6"/>
      <w:sz w:val="20"/>
      <w:szCs w:val="20"/>
    </w:rPr>
  </w:style>
  <w:style w:type="character" w:customStyle="1" w:styleId="Heading7Char">
    <w:name w:val="Heading 7 Char"/>
    <w:basedOn w:val="DefaultParagraphFont"/>
    <w:link w:val="Heading7"/>
    <w:uiPriority w:val="9"/>
    <w:semiHidden/>
    <w:rsid w:val="00544514"/>
    <w:rPr>
      <w:rFonts w:ascii="Arial" w:eastAsiaTheme="majorEastAsia" w:hAnsi="Arial" w:cstheme="majorBidi"/>
      <w:color w:val="C14800" w:themeColor="text1" w:themeTint="A6"/>
      <w:sz w:val="20"/>
      <w:szCs w:val="20"/>
    </w:rPr>
  </w:style>
  <w:style w:type="character" w:customStyle="1" w:styleId="Heading8Char">
    <w:name w:val="Heading 8 Char"/>
    <w:basedOn w:val="DefaultParagraphFont"/>
    <w:link w:val="Heading8"/>
    <w:uiPriority w:val="9"/>
    <w:semiHidden/>
    <w:rsid w:val="00544514"/>
    <w:rPr>
      <w:rFonts w:ascii="Arial" w:eastAsiaTheme="majorEastAsia" w:hAnsi="Arial" w:cstheme="majorBidi"/>
      <w:i/>
      <w:iCs/>
      <w:color w:val="622400" w:themeColor="text1" w:themeTint="D8"/>
      <w:sz w:val="20"/>
      <w:szCs w:val="20"/>
    </w:rPr>
  </w:style>
  <w:style w:type="character" w:customStyle="1" w:styleId="Heading9Char">
    <w:name w:val="Heading 9 Char"/>
    <w:basedOn w:val="DefaultParagraphFont"/>
    <w:link w:val="Heading9"/>
    <w:uiPriority w:val="9"/>
    <w:semiHidden/>
    <w:rsid w:val="00544514"/>
    <w:rPr>
      <w:rFonts w:ascii="Arial" w:eastAsiaTheme="majorEastAsia" w:hAnsi="Arial" w:cstheme="majorBidi"/>
      <w:color w:val="622400" w:themeColor="text1" w:themeTint="D8"/>
      <w:sz w:val="20"/>
      <w:szCs w:val="20"/>
    </w:rPr>
  </w:style>
  <w:style w:type="paragraph" w:styleId="Title">
    <w:name w:val="Title"/>
    <w:basedOn w:val="Normal"/>
    <w:next w:val="Normal"/>
    <w:link w:val="TitleChar"/>
    <w:uiPriority w:val="10"/>
    <w:semiHidden/>
    <w:qFormat/>
    <w:rsid w:val="00B622CF"/>
    <w:pPr>
      <w:spacing w:after="240" w:line="520" w:lineRule="atLeast"/>
      <w:contextualSpacing/>
    </w:pPr>
    <w:rPr>
      <w:rFonts w:eastAsiaTheme="majorEastAsia"/>
      <w:b/>
      <w:bCs/>
      <w:color w:val="7A8E26" w:themeColor="background2"/>
      <w:spacing w:val="-10"/>
      <w:kern w:val="28"/>
      <w:sz w:val="56"/>
      <w:szCs w:val="56"/>
    </w:rPr>
  </w:style>
  <w:style w:type="character" w:customStyle="1" w:styleId="TitleChar">
    <w:name w:val="Title Char"/>
    <w:basedOn w:val="DefaultParagraphFont"/>
    <w:link w:val="Title"/>
    <w:uiPriority w:val="10"/>
    <w:semiHidden/>
    <w:rsid w:val="00D6799D"/>
    <w:rPr>
      <w:rFonts w:ascii="Arial" w:eastAsiaTheme="majorEastAsia" w:hAnsi="Arial"/>
      <w:b/>
      <w:bCs/>
      <w:color w:val="7A8E26" w:themeColor="background2"/>
      <w:spacing w:val="-10"/>
      <w:kern w:val="28"/>
      <w:sz w:val="56"/>
      <w:szCs w:val="56"/>
    </w:rPr>
  </w:style>
  <w:style w:type="paragraph" w:styleId="Subtitle">
    <w:name w:val="Subtitle"/>
    <w:basedOn w:val="Normal"/>
    <w:next w:val="Normal"/>
    <w:link w:val="SubtitleChar"/>
    <w:uiPriority w:val="11"/>
    <w:semiHidden/>
    <w:qFormat/>
    <w:rsid w:val="00B622CF"/>
    <w:pPr>
      <w:spacing w:after="0" w:line="480" w:lineRule="atLeast"/>
    </w:pPr>
    <w:rPr>
      <w:b/>
      <w:bCs/>
      <w:color w:val="7A8E26" w:themeColor="background2"/>
      <w:sz w:val="36"/>
      <w:szCs w:val="36"/>
    </w:rPr>
  </w:style>
  <w:style w:type="character" w:customStyle="1" w:styleId="SubtitleChar">
    <w:name w:val="Subtitle Char"/>
    <w:basedOn w:val="DefaultParagraphFont"/>
    <w:link w:val="Subtitle"/>
    <w:uiPriority w:val="11"/>
    <w:semiHidden/>
    <w:rsid w:val="00D6799D"/>
    <w:rPr>
      <w:rFonts w:ascii="Arial" w:hAnsi="Arial"/>
      <w:b/>
      <w:bCs/>
      <w:color w:val="7A8E26" w:themeColor="background2"/>
      <w:sz w:val="36"/>
      <w:szCs w:val="36"/>
    </w:rPr>
  </w:style>
  <w:style w:type="paragraph" w:styleId="Quote">
    <w:name w:val="Quote"/>
    <w:basedOn w:val="Normal"/>
    <w:next w:val="Normal"/>
    <w:link w:val="QuoteChar"/>
    <w:uiPriority w:val="29"/>
    <w:semiHidden/>
    <w:qFormat/>
    <w:rsid w:val="00322932"/>
    <w:pPr>
      <w:spacing w:before="120" w:after="120"/>
      <w:ind w:left="567" w:right="567"/>
    </w:pPr>
    <w:rPr>
      <w:i/>
      <w:iCs/>
      <w:color w:val="913600" w:themeColor="text1" w:themeTint="BF"/>
    </w:rPr>
  </w:style>
  <w:style w:type="character" w:customStyle="1" w:styleId="QuoteChar">
    <w:name w:val="Quote Char"/>
    <w:basedOn w:val="DefaultParagraphFont"/>
    <w:link w:val="Quote"/>
    <w:uiPriority w:val="29"/>
    <w:semiHidden/>
    <w:rsid w:val="0068112D"/>
    <w:rPr>
      <w:rFonts w:ascii="Arial" w:eastAsiaTheme="minorEastAsia" w:hAnsi="Arial" w:cs="Arial"/>
      <w:i/>
      <w:iCs/>
      <w:color w:val="913600" w:themeColor="text1" w:themeTint="BF"/>
      <w:sz w:val="20"/>
      <w:szCs w:val="20"/>
    </w:rPr>
  </w:style>
  <w:style w:type="paragraph" w:styleId="ListParagraph">
    <w:name w:val="List Paragraph"/>
    <w:aliases w:val="List Paragraph Bullets"/>
    <w:basedOn w:val="Normal"/>
    <w:link w:val="ListParagraphChar"/>
    <w:uiPriority w:val="1"/>
    <w:semiHidden/>
    <w:qFormat/>
    <w:rsid w:val="00FF57A5"/>
    <w:pPr>
      <w:ind w:left="720"/>
      <w:contextualSpacing/>
    </w:pPr>
  </w:style>
  <w:style w:type="character" w:styleId="IntenseEmphasis">
    <w:name w:val="Intense Emphasis"/>
    <w:basedOn w:val="DefaultParagraphFont"/>
    <w:uiPriority w:val="21"/>
    <w:semiHidden/>
    <w:rsid w:val="00FF57A5"/>
    <w:rPr>
      <w:i/>
      <w:iCs/>
      <w:color w:val="7E7E7E" w:themeColor="accent1" w:themeShade="BF"/>
    </w:rPr>
  </w:style>
  <w:style w:type="paragraph" w:styleId="IntenseQuote">
    <w:name w:val="Intense Quote"/>
    <w:basedOn w:val="Normal"/>
    <w:next w:val="Normal"/>
    <w:link w:val="IntenseQuoteChar"/>
    <w:uiPriority w:val="30"/>
    <w:semiHidden/>
    <w:rsid w:val="00FF57A5"/>
    <w:pPr>
      <w:pBdr>
        <w:top w:val="single" w:sz="4" w:space="10" w:color="7E7E7E" w:themeColor="accent1" w:themeShade="BF"/>
        <w:bottom w:val="single" w:sz="4" w:space="10" w:color="7E7E7E" w:themeColor="accent1" w:themeShade="BF"/>
      </w:pBdr>
      <w:spacing w:before="360" w:after="360"/>
      <w:ind w:left="864" w:right="864"/>
      <w:jc w:val="center"/>
    </w:pPr>
    <w:rPr>
      <w:i/>
      <w:iCs/>
      <w:color w:val="7E7E7E" w:themeColor="accent1" w:themeShade="BF"/>
    </w:rPr>
  </w:style>
  <w:style w:type="character" w:customStyle="1" w:styleId="IntenseQuoteChar">
    <w:name w:val="Intense Quote Char"/>
    <w:basedOn w:val="DefaultParagraphFont"/>
    <w:link w:val="IntenseQuote"/>
    <w:uiPriority w:val="30"/>
    <w:semiHidden/>
    <w:rsid w:val="00312E59"/>
    <w:rPr>
      <w:rFonts w:ascii="Arial" w:eastAsiaTheme="minorEastAsia" w:hAnsi="Arial" w:cs="Arial"/>
      <w:i/>
      <w:iCs/>
      <w:color w:val="7E7E7E" w:themeColor="accent1" w:themeShade="BF"/>
      <w:sz w:val="20"/>
      <w:szCs w:val="20"/>
    </w:rPr>
  </w:style>
  <w:style w:type="character" w:styleId="IntenseReference">
    <w:name w:val="Intense Reference"/>
    <w:basedOn w:val="DefaultParagraphFont"/>
    <w:uiPriority w:val="32"/>
    <w:semiHidden/>
    <w:rsid w:val="00FF57A5"/>
    <w:rPr>
      <w:b/>
      <w:bCs/>
      <w:smallCaps/>
      <w:color w:val="7E7E7E" w:themeColor="accent1" w:themeShade="BF"/>
      <w:spacing w:val="5"/>
    </w:rPr>
  </w:style>
  <w:style w:type="paragraph" w:styleId="Header">
    <w:name w:val="header"/>
    <w:basedOn w:val="Normal"/>
    <w:link w:val="HeaderChar"/>
    <w:uiPriority w:val="99"/>
    <w:semiHidden/>
    <w:rsid w:val="0058628B"/>
    <w:pPr>
      <w:tabs>
        <w:tab w:val="right" w:pos="13948"/>
      </w:tabs>
      <w:spacing w:after="0"/>
    </w:pPr>
  </w:style>
  <w:style w:type="character" w:customStyle="1" w:styleId="HeaderChar">
    <w:name w:val="Header Char"/>
    <w:basedOn w:val="DefaultParagraphFont"/>
    <w:link w:val="Header"/>
    <w:uiPriority w:val="99"/>
    <w:semiHidden/>
    <w:rsid w:val="00D6799D"/>
    <w:rPr>
      <w:rFonts w:ascii="Arial" w:hAnsi="Arial"/>
      <w:sz w:val="22"/>
      <w:szCs w:val="22"/>
    </w:rPr>
  </w:style>
  <w:style w:type="paragraph" w:styleId="Footer">
    <w:name w:val="footer"/>
    <w:basedOn w:val="Normal"/>
    <w:link w:val="FooterChar"/>
    <w:uiPriority w:val="99"/>
    <w:semiHidden/>
    <w:qFormat/>
    <w:rsid w:val="00282AA6"/>
    <w:pPr>
      <w:tabs>
        <w:tab w:val="right" w:pos="9072"/>
      </w:tabs>
      <w:spacing w:after="0"/>
    </w:pPr>
    <w:rPr>
      <w:sz w:val="18"/>
      <w:szCs w:val="18"/>
    </w:rPr>
  </w:style>
  <w:style w:type="character" w:customStyle="1" w:styleId="FooterChar">
    <w:name w:val="Footer Char"/>
    <w:basedOn w:val="DefaultParagraphFont"/>
    <w:link w:val="Footer"/>
    <w:uiPriority w:val="99"/>
    <w:semiHidden/>
    <w:rsid w:val="00D6799D"/>
    <w:rPr>
      <w:rFonts w:ascii="Arial" w:hAnsi="Arial"/>
      <w:sz w:val="18"/>
      <w:szCs w:val="18"/>
    </w:rPr>
  </w:style>
  <w:style w:type="paragraph" w:customStyle="1" w:styleId="BasicParagraph">
    <w:name w:val="[Basic Paragraph]"/>
    <w:basedOn w:val="Normal"/>
    <w:uiPriority w:val="99"/>
    <w:semiHidden/>
    <w:rsid w:val="009A2AE0"/>
    <w:pPr>
      <w:autoSpaceDE w:val="0"/>
      <w:autoSpaceDN w:val="0"/>
      <w:adjustRightInd w:val="0"/>
      <w:spacing w:line="288" w:lineRule="auto"/>
      <w:textAlignment w:val="center"/>
    </w:pPr>
    <w:rPr>
      <w:rFonts w:ascii="MinionPro-Regular" w:hAnsi="MinionPro-Regular" w:cs="MinionPro-Regular"/>
      <w:color w:val="000000"/>
      <w:kern w:val="0"/>
      <w:lang w:val="en-US"/>
    </w:rPr>
  </w:style>
  <w:style w:type="table" w:styleId="TableGrid">
    <w:name w:val="Table Grid"/>
    <w:basedOn w:val="TableNormal"/>
    <w:uiPriority w:val="39"/>
    <w:rsid w:val="00146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rsid w:val="004871C5"/>
    <w:rPr>
      <w:noProof/>
      <w:color w:val="7A8E26" w:themeColor="background2"/>
      <w:sz w:val="64"/>
      <w:szCs w:val="64"/>
    </w:rPr>
  </w:style>
  <w:style w:type="character" w:customStyle="1" w:styleId="ListParagraphChar">
    <w:name w:val="List Paragraph Char"/>
    <w:aliases w:val="List Paragraph Bullets Char"/>
    <w:basedOn w:val="DefaultParagraphFont"/>
    <w:link w:val="ListParagraph"/>
    <w:uiPriority w:val="1"/>
    <w:semiHidden/>
    <w:locked/>
    <w:rsid w:val="00E57A17"/>
    <w:rPr>
      <w:rFonts w:ascii="Arial" w:hAnsi="Arial"/>
      <w:sz w:val="22"/>
      <w:szCs w:val="22"/>
    </w:rPr>
  </w:style>
  <w:style w:type="paragraph" w:customStyle="1" w:styleId="SubjectLine">
    <w:name w:val="Subject Line"/>
    <w:basedOn w:val="Normal"/>
    <w:semiHidden/>
    <w:rsid w:val="009B24DC"/>
    <w:pPr>
      <w:spacing w:before="500"/>
    </w:pPr>
    <w:rPr>
      <w:b/>
      <w:bCs/>
      <w:color w:val="7E8E26"/>
      <w:sz w:val="28"/>
      <w:szCs w:val="28"/>
    </w:rPr>
  </w:style>
  <w:style w:type="paragraph" w:customStyle="1" w:styleId="Subheading">
    <w:name w:val="Subheading"/>
    <w:basedOn w:val="Heading2"/>
    <w:next w:val="NumberedParagraph"/>
    <w:link w:val="SubheadingChar"/>
    <w:semiHidden/>
    <w:rsid w:val="006001B8"/>
    <w:pPr>
      <w:spacing w:before="120" w:after="180"/>
    </w:pPr>
    <w:rPr>
      <w:b w:val="0"/>
      <w:bCs w:val="0"/>
      <w:color w:val="7E8E26"/>
      <w:sz w:val="24"/>
      <w:szCs w:val="24"/>
    </w:rPr>
  </w:style>
  <w:style w:type="paragraph" w:customStyle="1" w:styleId="BoldBodyText">
    <w:name w:val="Bold Body Text"/>
    <w:basedOn w:val="Heading3"/>
    <w:uiPriority w:val="1"/>
    <w:semiHidden/>
    <w:rsid w:val="00EB0E01"/>
    <w:pPr>
      <w:spacing w:before="120" w:after="120"/>
    </w:pPr>
    <w:rPr>
      <w:rFonts w:cs="Arial"/>
      <w:b w:val="0"/>
      <w:bCs w:val="0"/>
      <w:sz w:val="21"/>
      <w:szCs w:val="21"/>
    </w:rPr>
  </w:style>
  <w:style w:type="paragraph" w:customStyle="1" w:styleId="BulletPoint">
    <w:name w:val="Bullet Point"/>
    <w:basedOn w:val="ListParagraph"/>
    <w:semiHidden/>
    <w:rsid w:val="006F1918"/>
    <w:pPr>
      <w:ind w:left="568" w:hanging="284"/>
      <w:contextualSpacing w:val="0"/>
    </w:pPr>
    <w:rPr>
      <w:color w:val="180900" w:themeColor="text1"/>
    </w:rPr>
  </w:style>
  <w:style w:type="paragraph" w:customStyle="1" w:styleId="BulletPoint2">
    <w:name w:val="Bullet Point 2"/>
    <w:basedOn w:val="ListParagraph"/>
    <w:semiHidden/>
    <w:rsid w:val="00BF252C"/>
    <w:pPr>
      <w:spacing w:line="280" w:lineRule="atLeast"/>
      <w:ind w:left="851" w:hanging="284"/>
    </w:pPr>
    <w:rPr>
      <w:color w:val="180900" w:themeColor="text1"/>
    </w:rPr>
  </w:style>
  <w:style w:type="paragraph" w:customStyle="1" w:styleId="DocumentKeyInfo">
    <w:name w:val="Document Key Info"/>
    <w:basedOn w:val="Normal"/>
    <w:semiHidden/>
    <w:qFormat/>
    <w:rsid w:val="00380D99"/>
    <w:rPr>
      <w:b/>
      <w:bCs/>
      <w:color w:val="7E8E26"/>
      <w:sz w:val="36"/>
      <w:szCs w:val="36"/>
    </w:rPr>
  </w:style>
  <w:style w:type="paragraph" w:customStyle="1" w:styleId="NumberedParagraph">
    <w:name w:val="Numbered Paragraph"/>
    <w:basedOn w:val="ListParagraph"/>
    <w:link w:val="NumberedParagraphChar"/>
    <w:qFormat/>
    <w:rsid w:val="00FC0F4D"/>
    <w:pPr>
      <w:numPr>
        <w:numId w:val="6"/>
      </w:numPr>
      <w:spacing w:before="120" w:after="120"/>
      <w:contextualSpacing w:val="0"/>
    </w:pPr>
    <w:rPr>
      <w:sz w:val="24"/>
    </w:rPr>
  </w:style>
  <w:style w:type="paragraph" w:customStyle="1" w:styleId="BoardPaperTitle">
    <w:name w:val="Board Paper Title"/>
    <w:basedOn w:val="Heading1"/>
    <w:semiHidden/>
    <w:rsid w:val="00430C18"/>
    <w:pPr>
      <w:spacing w:before="1000"/>
    </w:pPr>
    <w:rPr>
      <w:sz w:val="36"/>
      <w:szCs w:val="36"/>
    </w:rPr>
  </w:style>
  <w:style w:type="character" w:styleId="Hyperlink">
    <w:name w:val="Hyperlink"/>
    <w:basedOn w:val="DefaultParagraphFont"/>
    <w:uiPriority w:val="99"/>
    <w:rsid w:val="006535BF"/>
    <w:rPr>
      <w:color w:val="7A8E26" w:themeColor="background2"/>
      <w:u w:val="single"/>
    </w:rPr>
  </w:style>
  <w:style w:type="paragraph" w:customStyle="1" w:styleId="Paragraph">
    <w:name w:val="Paragraph"/>
    <w:basedOn w:val="Normal"/>
    <w:uiPriority w:val="1"/>
    <w:semiHidden/>
    <w:rsid w:val="00882CC8"/>
    <w:pPr>
      <w:numPr>
        <w:numId w:val="10"/>
      </w:numPr>
      <w:spacing w:after="220"/>
      <w:ind w:left="454" w:hanging="454"/>
    </w:pPr>
    <w:rPr>
      <w:rFonts w:ascii="Montserrat" w:hAnsi="Montserrat"/>
      <w:kern w:val="0"/>
      <w14:ligatures w14:val="none"/>
    </w:rPr>
  </w:style>
  <w:style w:type="character" w:styleId="UnresolvedMention">
    <w:name w:val="Unresolved Mention"/>
    <w:basedOn w:val="DefaultParagraphFont"/>
    <w:uiPriority w:val="99"/>
    <w:semiHidden/>
    <w:unhideWhenUsed/>
    <w:rsid w:val="00185342"/>
    <w:rPr>
      <w:color w:val="605E5C"/>
      <w:shd w:val="clear" w:color="auto" w:fill="E1DFDD"/>
    </w:rPr>
  </w:style>
  <w:style w:type="paragraph" w:styleId="NoSpacing">
    <w:name w:val="No Spacing"/>
    <w:aliases w:val="Bullet one"/>
    <w:basedOn w:val="Subparagraph"/>
    <w:link w:val="NoSpacingChar"/>
    <w:uiPriority w:val="1"/>
    <w:semiHidden/>
    <w:qFormat/>
    <w:rsid w:val="00683470"/>
    <w:pPr>
      <w:numPr>
        <w:ilvl w:val="0"/>
        <w:numId w:val="13"/>
      </w:numPr>
    </w:pPr>
  </w:style>
  <w:style w:type="character" w:customStyle="1" w:styleId="NoSpacingChar">
    <w:name w:val="No Spacing Char"/>
    <w:aliases w:val="Bullet one Char"/>
    <w:basedOn w:val="DefaultParagraphFont"/>
    <w:link w:val="NoSpacing"/>
    <w:uiPriority w:val="1"/>
    <w:semiHidden/>
    <w:rsid w:val="00312E59"/>
    <w:rPr>
      <w:rFonts w:ascii="Arial" w:eastAsiaTheme="minorEastAsia" w:hAnsi="Arial" w:cs="Arial"/>
      <w:sz w:val="20"/>
      <w:szCs w:val="20"/>
    </w:rPr>
  </w:style>
  <w:style w:type="character" w:styleId="CommentReference">
    <w:name w:val="annotation reference"/>
    <w:basedOn w:val="DefaultParagraphFont"/>
    <w:uiPriority w:val="99"/>
    <w:semiHidden/>
    <w:unhideWhenUsed/>
    <w:rsid w:val="00DA3D62"/>
    <w:rPr>
      <w:sz w:val="16"/>
      <w:szCs w:val="16"/>
    </w:rPr>
  </w:style>
  <w:style w:type="paragraph" w:styleId="CommentText">
    <w:name w:val="annotation text"/>
    <w:basedOn w:val="Normal"/>
    <w:link w:val="CommentTextChar"/>
    <w:uiPriority w:val="99"/>
    <w:semiHidden/>
    <w:rsid w:val="00DA3D62"/>
  </w:style>
  <w:style w:type="character" w:customStyle="1" w:styleId="CommentTextChar">
    <w:name w:val="Comment Text Char"/>
    <w:basedOn w:val="DefaultParagraphFont"/>
    <w:link w:val="CommentText"/>
    <w:uiPriority w:val="99"/>
    <w:semiHidden/>
    <w:rsid w:val="00D6799D"/>
    <w:rPr>
      <w:rFonts w:ascii="Arial" w:hAnsi="Arial"/>
      <w:sz w:val="22"/>
      <w:szCs w:val="22"/>
    </w:rPr>
  </w:style>
  <w:style w:type="paragraph" w:styleId="CommentSubject">
    <w:name w:val="annotation subject"/>
    <w:basedOn w:val="CommentText"/>
    <w:next w:val="CommentText"/>
    <w:link w:val="CommentSubjectChar"/>
    <w:uiPriority w:val="99"/>
    <w:semiHidden/>
    <w:unhideWhenUsed/>
    <w:rsid w:val="00DA3D62"/>
    <w:rPr>
      <w:b/>
      <w:bCs/>
    </w:rPr>
  </w:style>
  <w:style w:type="character" w:customStyle="1" w:styleId="CommentSubjectChar">
    <w:name w:val="Comment Subject Char"/>
    <w:basedOn w:val="CommentTextChar"/>
    <w:link w:val="CommentSubject"/>
    <w:uiPriority w:val="99"/>
    <w:semiHidden/>
    <w:rsid w:val="00DA3D62"/>
    <w:rPr>
      <w:rFonts w:ascii="Arial" w:eastAsiaTheme="minorEastAsia" w:hAnsi="Arial" w:cs="Arial"/>
      <w:b/>
      <w:bCs/>
      <w:sz w:val="20"/>
      <w:szCs w:val="20"/>
    </w:rPr>
  </w:style>
  <w:style w:type="paragraph" w:customStyle="1" w:styleId="Subparagraph">
    <w:name w:val="Subparagraph"/>
    <w:basedOn w:val="NumberedParagraph"/>
    <w:link w:val="SubparagraphChar"/>
    <w:qFormat/>
    <w:rsid w:val="00460DE0"/>
    <w:pPr>
      <w:numPr>
        <w:ilvl w:val="1"/>
      </w:numPr>
      <w:spacing w:before="80"/>
      <w:ind w:left="908" w:hanging="454"/>
    </w:pPr>
    <w:rPr>
      <w:rFonts w:cs="Arial"/>
    </w:rPr>
  </w:style>
  <w:style w:type="character" w:customStyle="1" w:styleId="NumberedParagraphChar">
    <w:name w:val="Numbered Paragraph Char"/>
    <w:basedOn w:val="ListParagraphChar"/>
    <w:link w:val="NumberedParagraph"/>
    <w:rsid w:val="00FC0F4D"/>
    <w:rPr>
      <w:rFonts w:ascii="Arial" w:eastAsiaTheme="minorEastAsia" w:hAnsi="Arial" w:cs="Arial"/>
      <w:sz w:val="20"/>
      <w:szCs w:val="22"/>
    </w:rPr>
  </w:style>
  <w:style w:type="character" w:customStyle="1" w:styleId="SubparagraphChar">
    <w:name w:val="Subparagraph Char"/>
    <w:basedOn w:val="NumberedParagraphChar"/>
    <w:link w:val="Subparagraph"/>
    <w:rsid w:val="00460DE0"/>
    <w:rPr>
      <w:rFonts w:ascii="Arial" w:eastAsiaTheme="minorEastAsia" w:hAnsi="Arial" w:cs="Arial"/>
      <w:sz w:val="20"/>
      <w:szCs w:val="22"/>
    </w:rPr>
  </w:style>
  <w:style w:type="paragraph" w:styleId="Revision">
    <w:name w:val="Revision"/>
    <w:hidden/>
    <w:uiPriority w:val="99"/>
    <w:semiHidden/>
    <w:rsid w:val="00B15EB2"/>
    <w:rPr>
      <w:rFonts w:ascii="Arial" w:eastAsiaTheme="minorEastAsia" w:hAnsi="Arial" w:cs="Arial"/>
      <w:sz w:val="20"/>
      <w:szCs w:val="20"/>
    </w:rPr>
  </w:style>
  <w:style w:type="paragraph" w:styleId="FootnoteText">
    <w:name w:val="footnote text"/>
    <w:basedOn w:val="Normal"/>
    <w:link w:val="FootnoteTextChar"/>
    <w:uiPriority w:val="99"/>
    <w:semiHidden/>
    <w:qFormat/>
    <w:rsid w:val="00E27BF9"/>
    <w:pPr>
      <w:spacing w:after="60"/>
      <w:ind w:left="284" w:hanging="284"/>
    </w:pPr>
    <w:rPr>
      <w:sz w:val="19"/>
      <w:szCs w:val="19"/>
    </w:rPr>
  </w:style>
  <w:style w:type="character" w:customStyle="1" w:styleId="FootnoteTextChar">
    <w:name w:val="Footnote Text Char"/>
    <w:basedOn w:val="DefaultParagraphFont"/>
    <w:link w:val="FootnoteText"/>
    <w:uiPriority w:val="99"/>
    <w:semiHidden/>
    <w:rsid w:val="00D6799D"/>
    <w:rPr>
      <w:rFonts w:ascii="Arial" w:hAnsi="Arial"/>
      <w:sz w:val="19"/>
      <w:szCs w:val="19"/>
    </w:rPr>
  </w:style>
  <w:style w:type="character" w:styleId="FootnoteReference">
    <w:name w:val="footnote reference"/>
    <w:basedOn w:val="DefaultParagraphFont"/>
    <w:uiPriority w:val="99"/>
    <w:semiHidden/>
    <w:rsid w:val="00E77BC0"/>
    <w:rPr>
      <w:vertAlign w:val="superscript"/>
    </w:rPr>
  </w:style>
  <w:style w:type="paragraph" w:customStyle="1" w:styleId="Subheading2">
    <w:name w:val="Subheading 2"/>
    <w:basedOn w:val="Heading3"/>
    <w:next w:val="NumberedParagraph"/>
    <w:link w:val="Subheading2Char"/>
    <w:semiHidden/>
    <w:rsid w:val="006001B8"/>
    <w:pPr>
      <w:spacing w:before="120" w:after="180"/>
    </w:pPr>
    <w:rPr>
      <w:rFonts w:cs="Arial"/>
      <w:bCs w:val="0"/>
      <w:i/>
      <w:iCs/>
      <w:color w:val="7E8E26"/>
      <w:sz w:val="22"/>
      <w:szCs w:val="22"/>
    </w:rPr>
  </w:style>
  <w:style w:type="character" w:customStyle="1" w:styleId="SubheadingChar">
    <w:name w:val="Subheading Char"/>
    <w:basedOn w:val="Heading2Char"/>
    <w:link w:val="Subheading"/>
    <w:semiHidden/>
    <w:rsid w:val="00350EF3"/>
    <w:rPr>
      <w:rFonts w:ascii="Arial" w:eastAsiaTheme="majorEastAsia" w:hAnsi="Arial" w:cs="Arial"/>
      <w:b w:val="0"/>
      <w:bCs w:val="0"/>
      <w:color w:val="7E8E26"/>
      <w:sz w:val="28"/>
      <w:szCs w:val="28"/>
    </w:rPr>
  </w:style>
  <w:style w:type="character" w:customStyle="1" w:styleId="Subheading2Char">
    <w:name w:val="Subheading 2 Char"/>
    <w:basedOn w:val="SubheadingChar"/>
    <w:link w:val="Subheading2"/>
    <w:semiHidden/>
    <w:rsid w:val="00350EF3"/>
    <w:rPr>
      <w:rFonts w:ascii="Arial" w:eastAsiaTheme="majorEastAsia" w:hAnsi="Arial" w:cs="Arial"/>
      <w:b/>
      <w:bCs w:val="0"/>
      <w:i/>
      <w:iCs/>
      <w:color w:val="7E8E26"/>
      <w:sz w:val="22"/>
      <w:szCs w:val="22"/>
    </w:rPr>
  </w:style>
  <w:style w:type="character" w:styleId="Mention">
    <w:name w:val="Mention"/>
    <w:basedOn w:val="DefaultParagraphFont"/>
    <w:uiPriority w:val="99"/>
    <w:semiHidden/>
    <w:rsid w:val="00041EBB"/>
    <w:rPr>
      <w:color w:val="2B579A"/>
      <w:shd w:val="clear" w:color="auto" w:fill="E1DFDD"/>
    </w:rPr>
  </w:style>
  <w:style w:type="character" w:styleId="FollowedHyperlink">
    <w:name w:val="FollowedHyperlink"/>
    <w:basedOn w:val="DefaultParagraphFont"/>
    <w:uiPriority w:val="99"/>
    <w:semiHidden/>
    <w:unhideWhenUsed/>
    <w:rsid w:val="00E8516F"/>
    <w:rPr>
      <w:color w:val="96607D" w:themeColor="followedHyperlink"/>
      <w:u w:val="single"/>
    </w:rPr>
  </w:style>
  <w:style w:type="paragraph" w:customStyle="1" w:styleId="Subparagraph2">
    <w:name w:val="Subparagraph 2"/>
    <w:basedOn w:val="Subparagraph"/>
    <w:link w:val="Subparagraph2Char"/>
    <w:qFormat/>
    <w:rsid w:val="002A50B9"/>
    <w:pPr>
      <w:numPr>
        <w:ilvl w:val="2"/>
      </w:numPr>
    </w:pPr>
  </w:style>
  <w:style w:type="character" w:customStyle="1" w:styleId="Subparagraph2Char">
    <w:name w:val="Subparagraph 2 Char"/>
    <w:basedOn w:val="SubparagraphChar"/>
    <w:link w:val="Subparagraph2"/>
    <w:rsid w:val="002A50B9"/>
    <w:rPr>
      <w:rFonts w:ascii="Arial" w:eastAsiaTheme="minorEastAsia" w:hAnsi="Arial" w:cs="Arial"/>
      <w:sz w:val="20"/>
      <w:szCs w:val="22"/>
    </w:rPr>
  </w:style>
  <w:style w:type="paragraph" w:customStyle="1" w:styleId="Styleguidance">
    <w:name w:val="Style guidance"/>
    <w:basedOn w:val="NumberedParagraph"/>
    <w:link w:val="StyleguidanceChar"/>
    <w:semiHidden/>
    <w:qFormat/>
    <w:rsid w:val="00795614"/>
    <w:pPr>
      <w:numPr>
        <w:numId w:val="0"/>
      </w:numPr>
    </w:pPr>
    <w:rPr>
      <w:i/>
      <w:iCs/>
      <w:color w:val="7E8E26"/>
    </w:rPr>
  </w:style>
  <w:style w:type="character" w:customStyle="1" w:styleId="StyleguidanceChar">
    <w:name w:val="Style guidance Char"/>
    <w:basedOn w:val="NumberedParagraphChar"/>
    <w:link w:val="Styleguidance"/>
    <w:semiHidden/>
    <w:rsid w:val="00794672"/>
    <w:rPr>
      <w:rFonts w:ascii="Arial" w:eastAsiaTheme="minorEastAsia" w:hAnsi="Arial" w:cs="Arial"/>
      <w:i/>
      <w:iCs/>
      <w:color w:val="7E8E26"/>
      <w:sz w:val="20"/>
      <w:szCs w:val="20"/>
    </w:rPr>
  </w:style>
  <w:style w:type="paragraph" w:customStyle="1" w:styleId="Paperdetails">
    <w:name w:val="Paper details"/>
    <w:basedOn w:val="Normal"/>
    <w:link w:val="PaperdetailsChar"/>
    <w:semiHidden/>
    <w:rsid w:val="00380D99"/>
  </w:style>
  <w:style w:type="character" w:customStyle="1" w:styleId="PaperdetailsChar">
    <w:name w:val="Paper details Char"/>
    <w:basedOn w:val="DefaultParagraphFont"/>
    <w:link w:val="Paperdetails"/>
    <w:semiHidden/>
    <w:rsid w:val="00AF5A5F"/>
    <w:rPr>
      <w:rFonts w:ascii="Arial" w:eastAsiaTheme="minorEastAsia" w:hAnsi="Arial" w:cs="Arial"/>
      <w:sz w:val="20"/>
      <w:szCs w:val="20"/>
    </w:rPr>
  </w:style>
  <w:style w:type="paragraph" w:customStyle="1" w:styleId="BodyText-Commission">
    <w:name w:val="Body Text - Commission"/>
    <w:basedOn w:val="Normal"/>
    <w:link w:val="BodyText-CommissionChar"/>
    <w:qFormat/>
    <w:rsid w:val="002A50B9"/>
    <w:pPr>
      <w:spacing w:before="120" w:after="120"/>
    </w:pPr>
    <w:rPr>
      <w:color w:val="180900" w:themeColor="text1"/>
      <w:sz w:val="24"/>
    </w:rPr>
  </w:style>
  <w:style w:type="character" w:customStyle="1" w:styleId="BodyText-CommissionChar">
    <w:name w:val="Body Text - Commission Char"/>
    <w:basedOn w:val="DefaultParagraphFont"/>
    <w:link w:val="BodyText-Commission"/>
    <w:rsid w:val="002A50B9"/>
    <w:rPr>
      <w:rFonts w:ascii="Arial" w:hAnsi="Arial" w:cs="Arial"/>
      <w:color w:val="180900" w:themeColor="text1"/>
      <w:szCs w:val="20"/>
    </w:rPr>
  </w:style>
  <w:style w:type="table" w:styleId="TableGridLight">
    <w:name w:val="Grid Table Light"/>
    <w:basedOn w:val="TableNormal"/>
    <w:uiPriority w:val="40"/>
    <w:rsid w:val="008F41D4"/>
    <w:rPr>
      <w:rFonts w:ascii="Arial" w:hAnsi="Arial" w:cs="Arial"/>
      <w:color w:val="180900" w:themeColor="text1"/>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Point1-Commission">
    <w:name w:val="Bullet Point 1 - Commission"/>
    <w:basedOn w:val="ListParagraph"/>
    <w:qFormat/>
    <w:rsid w:val="00D0203D"/>
    <w:pPr>
      <w:numPr>
        <w:numId w:val="3"/>
      </w:numPr>
      <w:spacing w:after="120"/>
      <w:contextualSpacing w:val="0"/>
    </w:pPr>
    <w:rPr>
      <w:sz w:val="24"/>
    </w:rPr>
  </w:style>
  <w:style w:type="paragraph" w:customStyle="1" w:styleId="BulletPoint2-Commission">
    <w:name w:val="Bullet Point 2 - Commission"/>
    <w:basedOn w:val="ListParagraph"/>
    <w:qFormat/>
    <w:rsid w:val="002A50B9"/>
    <w:pPr>
      <w:numPr>
        <w:numId w:val="5"/>
      </w:numPr>
      <w:spacing w:after="120"/>
      <w:contextualSpacing w:val="0"/>
    </w:pPr>
    <w:rPr>
      <w:color w:val="180900" w:themeColor="text1"/>
      <w:sz w:val="24"/>
    </w:rPr>
  </w:style>
  <w:style w:type="paragraph" w:customStyle="1" w:styleId="Sportheadertext">
    <w:name w:val="Sport header text"/>
    <w:basedOn w:val="Header"/>
    <w:semiHidden/>
    <w:rsid w:val="00065941"/>
    <w:pPr>
      <w:spacing w:after="600"/>
    </w:pPr>
    <w:rPr>
      <w:b/>
      <w:bCs/>
      <w:sz w:val="15"/>
      <w:szCs w:val="15"/>
      <w:lang w:val="en-US"/>
    </w:rPr>
  </w:style>
  <w:style w:type="paragraph" w:customStyle="1" w:styleId="Imprint">
    <w:name w:val="Imprint"/>
    <w:basedOn w:val="Normal"/>
    <w:uiPriority w:val="3"/>
    <w:semiHidden/>
    <w:rsid w:val="003C33B7"/>
    <w:pPr>
      <w:spacing w:before="120" w:after="120"/>
    </w:pPr>
  </w:style>
  <w:style w:type="paragraph" w:styleId="TOCHeading">
    <w:name w:val="TOC Heading"/>
    <w:basedOn w:val="Normal"/>
    <w:next w:val="Normal"/>
    <w:uiPriority w:val="39"/>
    <w:semiHidden/>
    <w:qFormat/>
    <w:rsid w:val="0025532F"/>
    <w:pPr>
      <w:spacing w:after="360"/>
    </w:pPr>
    <w:rPr>
      <w:b/>
      <w:bCs/>
      <w:color w:val="7A8E26" w:themeColor="background2"/>
      <w:sz w:val="48"/>
      <w:szCs w:val="48"/>
    </w:rPr>
  </w:style>
  <w:style w:type="paragraph" w:customStyle="1" w:styleId="Footerodd">
    <w:name w:val="Footer odd"/>
    <w:basedOn w:val="Footer"/>
    <w:uiPriority w:val="2"/>
    <w:rsid w:val="00F044D4"/>
    <w:pPr>
      <w:tabs>
        <w:tab w:val="right" w:pos="8505"/>
      </w:tabs>
    </w:pPr>
  </w:style>
  <w:style w:type="paragraph" w:customStyle="1" w:styleId="TableBold">
    <w:name w:val="TableBold"/>
    <w:basedOn w:val="BodyText-Commission"/>
    <w:qFormat/>
    <w:rsid w:val="009A18BC"/>
    <w:pPr>
      <w:spacing w:before="80" w:after="80"/>
    </w:pPr>
    <w:rPr>
      <w:b/>
      <w:bCs/>
    </w:rPr>
  </w:style>
  <w:style w:type="paragraph" w:customStyle="1" w:styleId="TableText">
    <w:name w:val="TableText"/>
    <w:basedOn w:val="BodyText-Commission"/>
    <w:qFormat/>
    <w:rsid w:val="009A18BC"/>
    <w:pPr>
      <w:spacing w:before="80" w:after="80"/>
    </w:pPr>
  </w:style>
  <w:style w:type="paragraph" w:customStyle="1" w:styleId="TableBullet">
    <w:name w:val="TableBullet"/>
    <w:basedOn w:val="TableText"/>
    <w:qFormat/>
    <w:rsid w:val="00B079BD"/>
    <w:pPr>
      <w:numPr>
        <w:numId w:val="14"/>
      </w:numPr>
      <w:spacing w:before="0"/>
    </w:pPr>
  </w:style>
  <w:style w:type="paragraph" w:customStyle="1" w:styleId="TableDash">
    <w:name w:val="TableDash"/>
    <w:basedOn w:val="TableText"/>
    <w:qFormat/>
    <w:rsid w:val="001175E9"/>
    <w:pPr>
      <w:numPr>
        <w:numId w:val="16"/>
      </w:numPr>
      <w:spacing w:before="0"/>
    </w:pPr>
  </w:style>
  <w:style w:type="paragraph" w:customStyle="1" w:styleId="Footereven">
    <w:name w:val="Footer even"/>
    <w:basedOn w:val="Footer"/>
    <w:uiPriority w:val="2"/>
    <w:rsid w:val="00462303"/>
    <w:pPr>
      <w:tabs>
        <w:tab w:val="left" w:pos="567"/>
      </w:tabs>
    </w:pPr>
    <w:rPr>
      <w:noProof/>
    </w:rPr>
  </w:style>
  <w:style w:type="paragraph" w:customStyle="1" w:styleId="TableHeading">
    <w:name w:val="Table Heading"/>
    <w:basedOn w:val="BodyText-Commission"/>
    <w:next w:val="BodyText-Commission"/>
    <w:semiHidden/>
    <w:qFormat/>
    <w:rsid w:val="00BD0A4E"/>
    <w:pPr>
      <w:keepNext/>
    </w:pPr>
    <w:rPr>
      <w:b/>
      <w:bCs/>
    </w:rPr>
  </w:style>
  <w:style w:type="paragraph" w:customStyle="1" w:styleId="FigureHeading">
    <w:name w:val="Figure Heading"/>
    <w:basedOn w:val="TableHeading"/>
    <w:next w:val="BodyText-Commission"/>
    <w:uiPriority w:val="1"/>
    <w:semiHidden/>
    <w:qFormat/>
    <w:rsid w:val="00BD0A4E"/>
  </w:style>
  <w:style w:type="paragraph" w:styleId="TOC1">
    <w:name w:val="toc 1"/>
    <w:basedOn w:val="Normal"/>
    <w:next w:val="Normal"/>
    <w:uiPriority w:val="39"/>
    <w:semiHidden/>
    <w:rsid w:val="00E5327E"/>
    <w:pPr>
      <w:tabs>
        <w:tab w:val="right" w:pos="9061"/>
      </w:tabs>
      <w:spacing w:before="120" w:after="120"/>
      <w:ind w:right="567"/>
    </w:pPr>
  </w:style>
  <w:style w:type="paragraph" w:styleId="TOC2">
    <w:name w:val="toc 2"/>
    <w:basedOn w:val="Normal"/>
    <w:next w:val="Normal"/>
    <w:uiPriority w:val="39"/>
    <w:semiHidden/>
    <w:rsid w:val="00E5327E"/>
    <w:pPr>
      <w:tabs>
        <w:tab w:val="right" w:pos="9061"/>
      </w:tabs>
      <w:spacing w:after="120"/>
      <w:ind w:left="227" w:right="567"/>
    </w:pPr>
  </w:style>
  <w:style w:type="paragraph" w:styleId="TableofFigures">
    <w:name w:val="table of figures"/>
    <w:basedOn w:val="Normal"/>
    <w:next w:val="Normal"/>
    <w:uiPriority w:val="99"/>
    <w:unhideWhenUsed/>
    <w:rsid w:val="002A255F"/>
    <w:pPr>
      <w:tabs>
        <w:tab w:val="right" w:pos="9061"/>
      </w:tabs>
      <w:spacing w:after="120"/>
      <w:ind w:right="567"/>
    </w:pPr>
  </w:style>
  <w:style w:type="paragraph" w:customStyle="1" w:styleId="BoxTexttitle">
    <w:name w:val="BoxText title"/>
    <w:basedOn w:val="BodyText-Commission"/>
    <w:uiPriority w:val="2"/>
    <w:qFormat/>
    <w:rsid w:val="00F34E71"/>
    <w:pPr>
      <w:spacing w:before="240" w:after="0"/>
      <w:ind w:left="284" w:right="284"/>
    </w:pPr>
    <w:rPr>
      <w:b/>
      <w:bCs/>
      <w:color w:val="auto"/>
    </w:rPr>
  </w:style>
  <w:style w:type="paragraph" w:customStyle="1" w:styleId="BoxText">
    <w:name w:val="BoxText"/>
    <w:basedOn w:val="BodyText-Commission"/>
    <w:uiPriority w:val="2"/>
    <w:qFormat/>
    <w:rsid w:val="00CE4A37"/>
    <w:pPr>
      <w:ind w:left="284" w:right="284"/>
    </w:pPr>
  </w:style>
  <w:style w:type="paragraph" w:customStyle="1" w:styleId="BoxTextbullets">
    <w:name w:val="BoxText bullets"/>
    <w:basedOn w:val="BoxText"/>
    <w:uiPriority w:val="2"/>
    <w:qFormat/>
    <w:rsid w:val="00E57A17"/>
    <w:pPr>
      <w:numPr>
        <w:numId w:val="18"/>
      </w:numPr>
      <w:spacing w:before="0"/>
    </w:pPr>
  </w:style>
  <w:style w:type="paragraph" w:customStyle="1" w:styleId="BoxTextdash">
    <w:name w:val="BoxText dash"/>
    <w:basedOn w:val="BulletPoint2-Commission"/>
    <w:uiPriority w:val="2"/>
    <w:qFormat/>
    <w:rsid w:val="00CC0498"/>
    <w:pPr>
      <w:ind w:left="1134" w:right="284" w:hanging="454"/>
    </w:pPr>
  </w:style>
  <w:style w:type="paragraph" w:customStyle="1" w:styleId="BoxTextnumbered">
    <w:name w:val="BoxText numbered"/>
    <w:basedOn w:val="BoxText"/>
    <w:uiPriority w:val="2"/>
    <w:qFormat/>
    <w:rsid w:val="00017171"/>
    <w:pPr>
      <w:numPr>
        <w:numId w:val="21"/>
      </w:numPr>
      <w:spacing w:before="0"/>
      <w:ind w:left="681" w:hanging="397"/>
    </w:pPr>
  </w:style>
  <w:style w:type="paragraph" w:customStyle="1" w:styleId="Adoptingorganisationtext">
    <w:name w:val="Adopting organisation text"/>
    <w:basedOn w:val="Normal"/>
    <w:link w:val="AdoptingorganisationtextChar"/>
    <w:uiPriority w:val="2"/>
    <w:semiHidden/>
    <w:rsid w:val="004C646F"/>
    <w:rPr>
      <w:color w:val="7A8E26" w:themeColor="background2"/>
      <w:sz w:val="24"/>
      <w:lang w:val="mi-NZ"/>
    </w:rPr>
  </w:style>
  <w:style w:type="character" w:customStyle="1" w:styleId="AdoptingorganisationtextChar">
    <w:name w:val="Adopting organisation text Char"/>
    <w:basedOn w:val="DefaultParagraphFont"/>
    <w:link w:val="Adoptingorganisationtext"/>
    <w:uiPriority w:val="2"/>
    <w:semiHidden/>
    <w:rsid w:val="00832D7F"/>
    <w:rPr>
      <w:rFonts w:ascii="Arial" w:hAnsi="Arial"/>
      <w:color w:val="7A8E26" w:themeColor="background2"/>
      <w:szCs w:val="22"/>
      <w:lang w:val="mi-NZ"/>
    </w:rPr>
  </w:style>
  <w:style w:type="paragraph" w:customStyle="1" w:styleId="Aligningorganisationtext">
    <w:name w:val="Aligning organisation text"/>
    <w:basedOn w:val="Normal"/>
    <w:link w:val="AligningorganisationtextChar"/>
    <w:uiPriority w:val="2"/>
    <w:semiHidden/>
    <w:rsid w:val="00D16E0C"/>
    <w:rPr>
      <w:color w:val="2E74B5"/>
      <w:sz w:val="24"/>
      <w:lang w:val="mi-NZ"/>
    </w:rPr>
  </w:style>
  <w:style w:type="character" w:customStyle="1" w:styleId="AligningorganisationtextChar">
    <w:name w:val="Aligning organisation text Char"/>
    <w:basedOn w:val="DefaultParagraphFont"/>
    <w:link w:val="Aligningorganisationtext"/>
    <w:uiPriority w:val="2"/>
    <w:semiHidden/>
    <w:rsid w:val="00832D7F"/>
    <w:rPr>
      <w:rFonts w:ascii="Arial" w:hAnsi="Arial"/>
      <w:color w:val="2E74B5"/>
      <w:szCs w:val="22"/>
      <w:lang w:val="mi-NZ"/>
    </w:rPr>
  </w:style>
  <w:style w:type="paragraph" w:customStyle="1" w:styleId="Allorganisations">
    <w:name w:val="All organisations"/>
    <w:basedOn w:val="Aligningorganisationtext"/>
    <w:link w:val="AllorganisationsChar"/>
    <w:uiPriority w:val="2"/>
    <w:semiHidden/>
    <w:rsid w:val="00B5049A"/>
    <w:rPr>
      <w:color w:val="7030A0"/>
    </w:rPr>
  </w:style>
  <w:style w:type="character" w:customStyle="1" w:styleId="AllorganisationsChar">
    <w:name w:val="All organisations Char"/>
    <w:basedOn w:val="AligningorganisationtextChar"/>
    <w:link w:val="Allorganisations"/>
    <w:uiPriority w:val="2"/>
    <w:semiHidden/>
    <w:rsid w:val="00832D7F"/>
    <w:rPr>
      <w:rFonts w:ascii="Arial" w:hAnsi="Arial"/>
      <w:color w:val="7030A0"/>
      <w:szCs w:val="22"/>
      <w:lang w:val="mi-NZ"/>
    </w:rPr>
  </w:style>
  <w:style w:type="character" w:styleId="PlaceholderText">
    <w:name w:val="Placeholder Text"/>
    <w:basedOn w:val="DefaultParagraphFont"/>
    <w:uiPriority w:val="99"/>
    <w:semiHidden/>
    <w:rsid w:val="00905F8E"/>
    <w:rPr>
      <w:color w:val="666666"/>
    </w:rPr>
  </w:style>
  <w:style w:type="character" w:customStyle="1" w:styleId="Aligning">
    <w:name w:val="Aligning"/>
    <w:basedOn w:val="DefaultParagraphFont"/>
    <w:uiPriority w:val="1"/>
    <w:qFormat/>
    <w:rsid w:val="00B475AF"/>
    <w:rPr>
      <w:rFonts w:ascii="Arial" w:hAnsi="Arial"/>
      <w:color w:val="2E74B5"/>
      <w:sz w:val="24"/>
    </w:rPr>
  </w:style>
  <w:style w:type="character" w:customStyle="1" w:styleId="Adopting">
    <w:name w:val="Adopting"/>
    <w:basedOn w:val="DefaultParagraphFont"/>
    <w:uiPriority w:val="1"/>
    <w:qFormat/>
    <w:rsid w:val="00B475AF"/>
    <w:rPr>
      <w:rFonts w:ascii="Arial" w:hAnsi="Arial"/>
      <w:color w:val="4EA72E" w:themeColor="accent6"/>
      <w:sz w:val="24"/>
    </w:rPr>
  </w:style>
  <w:style w:type="character" w:customStyle="1" w:styleId="Allorgs">
    <w:name w:val="All orgs"/>
    <w:basedOn w:val="AllorganisationsChar"/>
    <w:uiPriority w:val="1"/>
    <w:qFormat/>
    <w:rsid w:val="00462303"/>
    <w:rPr>
      <w:rFonts w:ascii="Arial" w:hAnsi="Arial"/>
      <w:color w:val="808080" w:themeColor="background1" w:themeShade="80"/>
      <w:szCs w:val="24"/>
      <w:lang w:val="mi-NZ"/>
    </w:rPr>
  </w:style>
  <w:style w:type="paragraph" w:customStyle="1" w:styleId="Subs1">
    <w:name w:val="Subs (1)"/>
    <w:basedOn w:val="ListParagraph"/>
    <w:link w:val="Subs1Char"/>
    <w:autoRedefine/>
    <w:semiHidden/>
    <w:qFormat/>
    <w:rsid w:val="00444117"/>
    <w:pPr>
      <w:numPr>
        <w:ilvl w:val="1"/>
        <w:numId w:val="25"/>
      </w:numPr>
      <w:spacing w:after="120" w:line="280" w:lineRule="atLeast"/>
      <w:contextualSpacing w:val="0"/>
    </w:pPr>
    <w:rPr>
      <w:rFonts w:cs="Arial"/>
      <w:kern w:val="0"/>
    </w:rPr>
  </w:style>
  <w:style w:type="paragraph" w:customStyle="1" w:styleId="Subsa">
    <w:name w:val="Subs (a)"/>
    <w:basedOn w:val="ListParagraph"/>
    <w:link w:val="SubsaChar"/>
    <w:autoRedefine/>
    <w:semiHidden/>
    <w:qFormat/>
    <w:rsid w:val="00444117"/>
    <w:pPr>
      <w:numPr>
        <w:ilvl w:val="2"/>
        <w:numId w:val="25"/>
      </w:numPr>
      <w:spacing w:after="120" w:line="280" w:lineRule="atLeast"/>
      <w:contextualSpacing w:val="0"/>
    </w:pPr>
    <w:rPr>
      <w:kern w:val="0"/>
    </w:rPr>
  </w:style>
  <w:style w:type="paragraph" w:customStyle="1" w:styleId="Subsi">
    <w:name w:val="Subs (i)"/>
    <w:basedOn w:val="ListParagraph"/>
    <w:link w:val="SubsiChar"/>
    <w:autoRedefine/>
    <w:semiHidden/>
    <w:qFormat/>
    <w:rsid w:val="00444117"/>
    <w:pPr>
      <w:numPr>
        <w:ilvl w:val="3"/>
        <w:numId w:val="25"/>
      </w:numPr>
      <w:spacing w:after="120" w:line="280" w:lineRule="atLeast"/>
      <w:contextualSpacing w:val="0"/>
    </w:pPr>
    <w:rPr>
      <w:kern w:val="0"/>
      <w:szCs w:val="20"/>
    </w:rPr>
  </w:style>
  <w:style w:type="paragraph" w:customStyle="1" w:styleId="SubsA0">
    <w:name w:val="Subs (A)"/>
    <w:basedOn w:val="ListParagraph"/>
    <w:autoRedefine/>
    <w:semiHidden/>
    <w:qFormat/>
    <w:rsid w:val="00444117"/>
    <w:pPr>
      <w:numPr>
        <w:ilvl w:val="4"/>
        <w:numId w:val="25"/>
      </w:numPr>
      <w:spacing w:after="120" w:line="280" w:lineRule="atLeast"/>
      <w:contextualSpacing w:val="0"/>
    </w:pPr>
    <w:rPr>
      <w:rFonts w:cs="Arial"/>
      <w:kern w:val="0"/>
      <w:szCs w:val="20"/>
    </w:rPr>
  </w:style>
  <w:style w:type="paragraph" w:customStyle="1" w:styleId="Subsheading">
    <w:name w:val="Subs heading"/>
    <w:basedOn w:val="Heading3"/>
    <w:autoRedefine/>
    <w:semiHidden/>
    <w:qFormat/>
    <w:rsid w:val="00444117"/>
    <w:pPr>
      <w:keepLines/>
      <w:numPr>
        <w:numId w:val="25"/>
      </w:numPr>
      <w:spacing w:line="240" w:lineRule="auto"/>
      <w:ind w:left="397" w:hanging="397"/>
    </w:pPr>
    <w:rPr>
      <w:rFonts w:cs="Arial"/>
      <w:color w:val="B99E76"/>
      <w:kern w:val="0"/>
    </w:rPr>
  </w:style>
  <w:style w:type="character" w:customStyle="1" w:styleId="SubsaChar">
    <w:name w:val="Subs (a) Char"/>
    <w:basedOn w:val="DefaultParagraphFont"/>
    <w:link w:val="Subsa"/>
    <w:semiHidden/>
    <w:rsid w:val="00E57A17"/>
    <w:rPr>
      <w:rFonts w:ascii="Arial" w:hAnsi="Arial"/>
      <w:kern w:val="0"/>
      <w:sz w:val="22"/>
      <w:szCs w:val="22"/>
    </w:rPr>
  </w:style>
  <w:style w:type="paragraph" w:styleId="BodyText">
    <w:name w:val="Body Text"/>
    <w:basedOn w:val="Normal"/>
    <w:link w:val="BodyTextChar"/>
    <w:uiPriority w:val="1"/>
    <w:semiHidden/>
    <w:qFormat/>
    <w:rsid w:val="00E05285"/>
    <w:pPr>
      <w:widowControl w:val="0"/>
      <w:autoSpaceDE w:val="0"/>
      <w:autoSpaceDN w:val="0"/>
      <w:spacing w:after="0" w:line="240" w:lineRule="auto"/>
    </w:pPr>
    <w:rPr>
      <w:rFonts w:eastAsia="Tahoma" w:cs="Tahoma"/>
      <w:kern w:val="0"/>
      <w:sz w:val="20"/>
      <w:szCs w:val="19"/>
      <w:lang w:val="en-US"/>
      <w14:ligatures w14:val="none"/>
    </w:rPr>
  </w:style>
  <w:style w:type="character" w:customStyle="1" w:styleId="BodyTextChar">
    <w:name w:val="Body Text Char"/>
    <w:basedOn w:val="DefaultParagraphFont"/>
    <w:link w:val="BodyText"/>
    <w:uiPriority w:val="1"/>
    <w:semiHidden/>
    <w:rsid w:val="00E57A17"/>
    <w:rPr>
      <w:rFonts w:ascii="Arial" w:eastAsia="Tahoma" w:hAnsi="Arial" w:cs="Tahoma"/>
      <w:kern w:val="0"/>
      <w:sz w:val="20"/>
      <w:szCs w:val="19"/>
      <w:lang w:val="en-US"/>
      <w14:ligatures w14:val="none"/>
    </w:rPr>
  </w:style>
  <w:style w:type="character" w:customStyle="1" w:styleId="Subs1Char">
    <w:name w:val="Subs (1) Char"/>
    <w:basedOn w:val="DefaultParagraphFont"/>
    <w:link w:val="Subs1"/>
    <w:semiHidden/>
    <w:rsid w:val="00E57A17"/>
    <w:rPr>
      <w:rFonts w:ascii="Arial" w:hAnsi="Arial" w:cs="Arial"/>
      <w:kern w:val="0"/>
      <w:sz w:val="22"/>
      <w:szCs w:val="22"/>
    </w:rPr>
  </w:style>
  <w:style w:type="character" w:customStyle="1" w:styleId="SubsiChar">
    <w:name w:val="Subs (i) Char"/>
    <w:basedOn w:val="DefaultParagraphFont"/>
    <w:link w:val="Subsi"/>
    <w:semiHidden/>
    <w:rsid w:val="00E57A17"/>
    <w:rPr>
      <w:rFonts w:ascii="Arial" w:hAnsi="Arial"/>
      <w:kern w:val="0"/>
      <w:sz w:val="22"/>
      <w:szCs w:val="20"/>
    </w:rPr>
  </w:style>
  <w:style w:type="paragraph" w:customStyle="1" w:styleId="Default">
    <w:name w:val="Default"/>
    <w:semiHidden/>
    <w:rsid w:val="00CB0A24"/>
    <w:pPr>
      <w:autoSpaceDE w:val="0"/>
      <w:autoSpaceDN w:val="0"/>
      <w:adjustRightInd w:val="0"/>
    </w:pPr>
    <w:rPr>
      <w:rFonts w:ascii="Segoe UI" w:hAnsi="Segoe UI" w:cs="Segoe U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77171">
      <w:bodyDiv w:val="1"/>
      <w:marLeft w:val="0"/>
      <w:marRight w:val="0"/>
      <w:marTop w:val="0"/>
      <w:marBottom w:val="0"/>
      <w:divBdr>
        <w:top w:val="none" w:sz="0" w:space="0" w:color="auto"/>
        <w:left w:val="none" w:sz="0" w:space="0" w:color="auto"/>
        <w:bottom w:val="none" w:sz="0" w:space="0" w:color="auto"/>
        <w:right w:val="none" w:sz="0" w:space="0" w:color="auto"/>
      </w:divBdr>
    </w:div>
    <w:div w:id="753933984">
      <w:bodyDiv w:val="1"/>
      <w:marLeft w:val="0"/>
      <w:marRight w:val="0"/>
      <w:marTop w:val="0"/>
      <w:marBottom w:val="0"/>
      <w:divBdr>
        <w:top w:val="none" w:sz="0" w:space="0" w:color="auto"/>
        <w:left w:val="none" w:sz="0" w:space="0" w:color="auto"/>
        <w:bottom w:val="none" w:sz="0" w:space="0" w:color="auto"/>
        <w:right w:val="none" w:sz="0" w:space="0" w:color="auto"/>
      </w:divBdr>
      <w:divsChild>
        <w:div w:id="342316383">
          <w:marLeft w:val="0"/>
          <w:marRight w:val="0"/>
          <w:marTop w:val="0"/>
          <w:marBottom w:val="0"/>
          <w:divBdr>
            <w:top w:val="none" w:sz="0" w:space="0" w:color="auto"/>
            <w:left w:val="none" w:sz="0" w:space="0" w:color="auto"/>
            <w:bottom w:val="none" w:sz="0" w:space="0" w:color="auto"/>
            <w:right w:val="none" w:sz="0" w:space="0" w:color="auto"/>
          </w:divBdr>
        </w:div>
        <w:div w:id="650714082">
          <w:marLeft w:val="0"/>
          <w:marRight w:val="0"/>
          <w:marTop w:val="0"/>
          <w:marBottom w:val="0"/>
          <w:divBdr>
            <w:top w:val="none" w:sz="0" w:space="0" w:color="auto"/>
            <w:left w:val="none" w:sz="0" w:space="0" w:color="auto"/>
            <w:bottom w:val="none" w:sz="0" w:space="0" w:color="auto"/>
            <w:right w:val="none" w:sz="0" w:space="0" w:color="auto"/>
          </w:divBdr>
        </w:div>
        <w:div w:id="967203882">
          <w:marLeft w:val="0"/>
          <w:marRight w:val="0"/>
          <w:marTop w:val="0"/>
          <w:marBottom w:val="0"/>
          <w:divBdr>
            <w:top w:val="none" w:sz="0" w:space="0" w:color="auto"/>
            <w:left w:val="none" w:sz="0" w:space="0" w:color="auto"/>
            <w:bottom w:val="none" w:sz="0" w:space="0" w:color="auto"/>
            <w:right w:val="none" w:sz="0" w:space="0" w:color="auto"/>
          </w:divBdr>
        </w:div>
        <w:div w:id="1043948071">
          <w:marLeft w:val="0"/>
          <w:marRight w:val="0"/>
          <w:marTop w:val="0"/>
          <w:marBottom w:val="0"/>
          <w:divBdr>
            <w:top w:val="none" w:sz="0" w:space="0" w:color="auto"/>
            <w:left w:val="none" w:sz="0" w:space="0" w:color="auto"/>
            <w:bottom w:val="none" w:sz="0" w:space="0" w:color="auto"/>
            <w:right w:val="none" w:sz="0" w:space="0" w:color="auto"/>
          </w:divBdr>
        </w:div>
        <w:div w:id="1710646654">
          <w:marLeft w:val="0"/>
          <w:marRight w:val="0"/>
          <w:marTop w:val="0"/>
          <w:marBottom w:val="0"/>
          <w:divBdr>
            <w:top w:val="none" w:sz="0" w:space="0" w:color="auto"/>
            <w:left w:val="none" w:sz="0" w:space="0" w:color="auto"/>
            <w:bottom w:val="none" w:sz="0" w:space="0" w:color="auto"/>
            <w:right w:val="none" w:sz="0" w:space="0" w:color="auto"/>
          </w:divBdr>
        </w:div>
      </w:divsChild>
    </w:div>
    <w:div w:id="1144275975">
      <w:bodyDiv w:val="1"/>
      <w:marLeft w:val="0"/>
      <w:marRight w:val="0"/>
      <w:marTop w:val="0"/>
      <w:marBottom w:val="0"/>
      <w:divBdr>
        <w:top w:val="none" w:sz="0" w:space="0" w:color="auto"/>
        <w:left w:val="none" w:sz="0" w:space="0" w:color="auto"/>
        <w:bottom w:val="none" w:sz="0" w:space="0" w:color="auto"/>
        <w:right w:val="none" w:sz="0" w:space="0" w:color="auto"/>
      </w:divBdr>
      <w:divsChild>
        <w:div w:id="15933827">
          <w:marLeft w:val="0"/>
          <w:marRight w:val="0"/>
          <w:marTop w:val="0"/>
          <w:marBottom w:val="0"/>
          <w:divBdr>
            <w:top w:val="none" w:sz="0" w:space="0" w:color="auto"/>
            <w:left w:val="none" w:sz="0" w:space="0" w:color="auto"/>
            <w:bottom w:val="none" w:sz="0" w:space="0" w:color="auto"/>
            <w:right w:val="none" w:sz="0" w:space="0" w:color="auto"/>
          </w:divBdr>
        </w:div>
        <w:div w:id="782111850">
          <w:marLeft w:val="0"/>
          <w:marRight w:val="0"/>
          <w:marTop w:val="0"/>
          <w:marBottom w:val="0"/>
          <w:divBdr>
            <w:top w:val="none" w:sz="0" w:space="0" w:color="auto"/>
            <w:left w:val="none" w:sz="0" w:space="0" w:color="auto"/>
            <w:bottom w:val="none" w:sz="0" w:space="0" w:color="auto"/>
            <w:right w:val="none" w:sz="0" w:space="0" w:color="auto"/>
          </w:divBdr>
        </w:div>
        <w:div w:id="935208884">
          <w:marLeft w:val="0"/>
          <w:marRight w:val="0"/>
          <w:marTop w:val="0"/>
          <w:marBottom w:val="0"/>
          <w:divBdr>
            <w:top w:val="none" w:sz="0" w:space="0" w:color="auto"/>
            <w:left w:val="none" w:sz="0" w:space="0" w:color="auto"/>
            <w:bottom w:val="none" w:sz="0" w:space="0" w:color="auto"/>
            <w:right w:val="none" w:sz="0" w:space="0" w:color="auto"/>
          </w:divBdr>
        </w:div>
        <w:div w:id="1069770558">
          <w:marLeft w:val="0"/>
          <w:marRight w:val="0"/>
          <w:marTop w:val="0"/>
          <w:marBottom w:val="0"/>
          <w:divBdr>
            <w:top w:val="none" w:sz="0" w:space="0" w:color="auto"/>
            <w:left w:val="none" w:sz="0" w:space="0" w:color="auto"/>
            <w:bottom w:val="none" w:sz="0" w:space="0" w:color="auto"/>
            <w:right w:val="none" w:sz="0" w:space="0" w:color="auto"/>
          </w:divBdr>
        </w:div>
        <w:div w:id="1854294035">
          <w:marLeft w:val="0"/>
          <w:marRight w:val="0"/>
          <w:marTop w:val="0"/>
          <w:marBottom w:val="0"/>
          <w:divBdr>
            <w:top w:val="none" w:sz="0" w:space="0" w:color="auto"/>
            <w:left w:val="none" w:sz="0" w:space="0" w:color="auto"/>
            <w:bottom w:val="none" w:sz="0" w:space="0" w:color="auto"/>
            <w:right w:val="none" w:sz="0" w:space="0" w:color="auto"/>
          </w:divBdr>
        </w:div>
      </w:divsChild>
    </w:div>
    <w:div w:id="1336303463">
      <w:bodyDiv w:val="1"/>
      <w:marLeft w:val="0"/>
      <w:marRight w:val="0"/>
      <w:marTop w:val="0"/>
      <w:marBottom w:val="0"/>
      <w:divBdr>
        <w:top w:val="none" w:sz="0" w:space="0" w:color="auto"/>
        <w:left w:val="none" w:sz="0" w:space="0" w:color="auto"/>
        <w:bottom w:val="none" w:sz="0" w:space="0" w:color="auto"/>
        <w:right w:val="none" w:sz="0" w:space="0" w:color="auto"/>
      </w:divBdr>
      <w:divsChild>
        <w:div w:id="234169240">
          <w:marLeft w:val="446"/>
          <w:marRight w:val="0"/>
          <w:marTop w:val="0"/>
          <w:marBottom w:val="0"/>
          <w:divBdr>
            <w:top w:val="none" w:sz="0" w:space="0" w:color="auto"/>
            <w:left w:val="none" w:sz="0" w:space="0" w:color="auto"/>
            <w:bottom w:val="none" w:sz="0" w:space="0" w:color="auto"/>
            <w:right w:val="none" w:sz="0" w:space="0" w:color="auto"/>
          </w:divBdr>
        </w:div>
        <w:div w:id="633751026">
          <w:marLeft w:val="446"/>
          <w:marRight w:val="0"/>
          <w:marTop w:val="0"/>
          <w:marBottom w:val="0"/>
          <w:divBdr>
            <w:top w:val="none" w:sz="0" w:space="0" w:color="auto"/>
            <w:left w:val="none" w:sz="0" w:space="0" w:color="auto"/>
            <w:bottom w:val="none" w:sz="0" w:space="0" w:color="auto"/>
            <w:right w:val="none" w:sz="0" w:space="0" w:color="auto"/>
          </w:divBdr>
        </w:div>
        <w:div w:id="1674184456">
          <w:marLeft w:val="446"/>
          <w:marRight w:val="0"/>
          <w:marTop w:val="0"/>
          <w:marBottom w:val="0"/>
          <w:divBdr>
            <w:top w:val="none" w:sz="0" w:space="0" w:color="auto"/>
            <w:left w:val="none" w:sz="0" w:space="0" w:color="auto"/>
            <w:bottom w:val="none" w:sz="0" w:space="0" w:color="auto"/>
            <w:right w:val="none" w:sz="0" w:space="0" w:color="auto"/>
          </w:divBdr>
        </w:div>
      </w:divsChild>
    </w:div>
    <w:div w:id="1410273019">
      <w:bodyDiv w:val="1"/>
      <w:marLeft w:val="0"/>
      <w:marRight w:val="0"/>
      <w:marTop w:val="0"/>
      <w:marBottom w:val="0"/>
      <w:divBdr>
        <w:top w:val="none" w:sz="0" w:space="0" w:color="auto"/>
        <w:left w:val="none" w:sz="0" w:space="0" w:color="auto"/>
        <w:bottom w:val="none" w:sz="0" w:space="0" w:color="auto"/>
        <w:right w:val="none" w:sz="0" w:space="0" w:color="auto"/>
      </w:divBdr>
    </w:div>
    <w:div w:id="1809589092">
      <w:bodyDiv w:val="1"/>
      <w:marLeft w:val="0"/>
      <w:marRight w:val="0"/>
      <w:marTop w:val="0"/>
      <w:marBottom w:val="0"/>
      <w:divBdr>
        <w:top w:val="none" w:sz="0" w:space="0" w:color="auto"/>
        <w:left w:val="none" w:sz="0" w:space="0" w:color="auto"/>
        <w:bottom w:val="none" w:sz="0" w:space="0" w:color="auto"/>
        <w:right w:val="none" w:sz="0" w:space="0" w:color="auto"/>
      </w:divBdr>
    </w:div>
    <w:div w:id="1874920142">
      <w:bodyDiv w:val="1"/>
      <w:marLeft w:val="0"/>
      <w:marRight w:val="0"/>
      <w:marTop w:val="0"/>
      <w:marBottom w:val="0"/>
      <w:divBdr>
        <w:top w:val="none" w:sz="0" w:space="0" w:color="auto"/>
        <w:left w:val="none" w:sz="0" w:space="0" w:color="auto"/>
        <w:bottom w:val="none" w:sz="0" w:space="0" w:color="auto"/>
        <w:right w:val="none" w:sz="0" w:space="0" w:color="auto"/>
      </w:divBdr>
    </w:div>
    <w:div w:id="1921600339">
      <w:bodyDiv w:val="1"/>
      <w:marLeft w:val="0"/>
      <w:marRight w:val="0"/>
      <w:marTop w:val="0"/>
      <w:marBottom w:val="0"/>
      <w:divBdr>
        <w:top w:val="none" w:sz="0" w:space="0" w:color="auto"/>
        <w:left w:val="none" w:sz="0" w:space="0" w:color="auto"/>
        <w:bottom w:val="none" w:sz="0" w:space="0" w:color="auto"/>
        <w:right w:val="none" w:sz="0" w:space="0" w:color="auto"/>
      </w:divBdr>
    </w:div>
    <w:div w:id="196700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slation.govt.nz/act/public/2023/0048/latest/LMS806202.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sportintegrity.nz/making-a-complaint/make-a-complai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gritycode@sportintegrity.nz" TargetMode="External"/><Relationship Id="rId5" Type="http://schemas.openxmlformats.org/officeDocument/2006/relationships/numbering" Target="numbering.xml"/><Relationship Id="rId15" Type="http://schemas.openxmlformats.org/officeDocument/2006/relationships/hyperlink" Target="https://www.legislation.govt.nz/act/public/2006/0058/latest/DLM390173.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slation.govt.nz/act/public/2023/0048/latest/LMS806261.html"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Adam\AppData\Local\Microsoft\Windows\INetCache\Content.Outlook\QB0VI519\Rvsd%20v1%20report%20template%204-11-24.dotx" TargetMode="External"/></Relationships>
</file>

<file path=word/theme/theme1.xml><?xml version="1.0" encoding="utf-8"?>
<a:theme xmlns:a="http://schemas.openxmlformats.org/drawingml/2006/main" name="Office Theme">
  <a:themeElements>
    <a:clrScheme name="Sport Integrity">
      <a:dk1>
        <a:srgbClr val="180900"/>
      </a:dk1>
      <a:lt1>
        <a:srgbClr val="FFFFFF"/>
      </a:lt1>
      <a:dk2>
        <a:srgbClr val="364C28"/>
      </a:dk2>
      <a:lt2>
        <a:srgbClr val="7A8E26"/>
      </a:lt2>
      <a:accent1>
        <a:srgbClr val="A9A9A9"/>
      </a:accent1>
      <a:accent2>
        <a:srgbClr val="B49B73"/>
      </a:accent2>
      <a:accent3>
        <a:srgbClr val="6E4408"/>
      </a:accent3>
      <a:accent4>
        <a:srgbClr val="FF892D"/>
      </a:accent4>
      <a:accent5>
        <a:srgbClr val="D54B10"/>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1c5125e-e314-46d0-ab69-b4af4156cc6a" xsi:nil="true"/>
    <lcf76f155ced4ddcb4097134ff3c332f xmlns="270ce69b-9953-4fa4-86ca-162f672fd0bc">
      <Terms xmlns="http://schemas.microsoft.com/office/infopath/2007/PartnerControls"/>
    </lcf76f155ced4ddcb4097134ff3c332f>
    <Document xmlns="270ce69b-9953-4fa4-86ca-162f672fd0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C48340817FC94D84AFCF2533C4DDD7" ma:contentTypeVersion="16" ma:contentTypeDescription="Create a new document." ma:contentTypeScope="" ma:versionID="19227f1dbf78156bc483a04c0335d2ce">
  <xsd:schema xmlns:xsd="http://www.w3.org/2001/XMLSchema" xmlns:xs="http://www.w3.org/2001/XMLSchema" xmlns:p="http://schemas.microsoft.com/office/2006/metadata/properties" xmlns:ns2="270ce69b-9953-4fa4-86ca-162f672fd0bc" xmlns:ns3="11c5125e-e314-46d0-ab69-b4af4156cc6a" targetNamespace="http://schemas.microsoft.com/office/2006/metadata/properties" ma:root="true" ma:fieldsID="cd76d31f9e5c41bf2f4a46ff855216ca" ns2:_="" ns3:_="">
    <xsd:import namespace="270ce69b-9953-4fa4-86ca-162f672fd0bc"/>
    <xsd:import namespace="11c5125e-e314-46d0-ab69-b4af4156cc6a"/>
    <xsd:element name="properties">
      <xsd:complexType>
        <xsd:sequence>
          <xsd:element name="documentManagement">
            <xsd:complexType>
              <xsd:all>
                <xsd:element ref="ns2:Document"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ce69b-9953-4fa4-86ca-162f672fd0bc" elementFormDefault="qualified">
    <xsd:import namespace="http://schemas.microsoft.com/office/2006/documentManagement/types"/>
    <xsd:import namespace="http://schemas.microsoft.com/office/infopath/2007/PartnerControls"/>
    <xsd:element name="Document" ma:index="3" nillable="true" ma:displayName="Document" ma:format="Dropdown" ma:internalName="Document">
      <xsd:simpleType>
        <xsd:restriction base="dms:Choice">
          <xsd:enumeration value="DFSNZ annual report 2023-24"/>
          <xsd:enumeration value="SPE 2024-25"/>
          <xsd:enumeration value="SOI 2024-2028"/>
          <xsd:enumeration value="Quartlery Reporting"/>
          <xsd:enumeration value="LOE 2024"/>
          <xsd:enumeration value="SPE 2025-26"/>
          <xsd:enumeration value="Annual Report 202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cd0727-9b09-406f-9bca-0468149a1d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5125e-e314-46d0-ab69-b4af4156cc6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182597c8-2462-4632-ac89-04a91cf2c04e}" ma:internalName="TaxCatchAll" ma:readOnly="false" ma:showField="CatchAllData" ma:web="11c5125e-e314-46d0-ab69-b4af4156cc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066E7-8A0F-844F-9241-5C7BDEAC5E47}">
  <ds:schemaRefs>
    <ds:schemaRef ds:uri="http://schemas.openxmlformats.org/officeDocument/2006/bibliography"/>
  </ds:schemaRefs>
</ds:datastoreItem>
</file>

<file path=customXml/itemProps2.xml><?xml version="1.0" encoding="utf-8"?>
<ds:datastoreItem xmlns:ds="http://schemas.openxmlformats.org/officeDocument/2006/customXml" ds:itemID="{51CD03EF-BCFF-4B3E-8BBD-925D4C65C100}">
  <ds:schemaRefs>
    <ds:schemaRef ds:uri="http://schemas.microsoft.com/office/2006/metadata/properties"/>
    <ds:schemaRef ds:uri="http://schemas.microsoft.com/office/infopath/2007/PartnerControls"/>
    <ds:schemaRef ds:uri="11c5125e-e314-46d0-ab69-b4af4156cc6a"/>
    <ds:schemaRef ds:uri="270ce69b-9953-4fa4-86ca-162f672fd0bc"/>
  </ds:schemaRefs>
</ds:datastoreItem>
</file>

<file path=customXml/itemProps3.xml><?xml version="1.0" encoding="utf-8"?>
<ds:datastoreItem xmlns:ds="http://schemas.openxmlformats.org/officeDocument/2006/customXml" ds:itemID="{6CA55DAF-8709-4BB7-A01C-AE0C5CE23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ce69b-9953-4fa4-86ca-162f672fd0bc"/>
    <ds:schemaRef ds:uri="11c5125e-e314-46d0-ab69-b4af4156c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8E8DB-AB28-454F-8DF2-84C05A284BAC}">
  <ds:schemaRefs>
    <ds:schemaRef ds:uri="http://schemas.microsoft.com/sharepoint/v3/contenttype/forms"/>
  </ds:schemaRefs>
</ds:datastoreItem>
</file>

<file path=docMetadata/LabelInfo.xml><?xml version="1.0" encoding="utf-8"?>
<clbl:labelList xmlns:clbl="http://schemas.microsoft.com/office/2020/mipLabelMetadata">
  <clbl:label id="{9d5ca952-e4a5-43e6-b17c-c01d313ad135}" enabled="0" method="" siteId="{9d5ca952-e4a5-43e6-b17c-c01d313ad135}" removed="1"/>
</clbl:labelList>
</file>

<file path=docProps/app.xml><?xml version="1.0" encoding="utf-8"?>
<Properties xmlns="http://schemas.openxmlformats.org/officeDocument/2006/extended-properties" xmlns:vt="http://schemas.openxmlformats.org/officeDocument/2006/docPropsVTypes">
  <Template>Rvsd v1 report template 4-11-24</Template>
  <TotalTime>1</TotalTime>
  <Pages>13</Pages>
  <Words>3035</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20295</CharactersWithSpaces>
  <SharedDoc>false</SharedDoc>
  <HLinks>
    <vt:vector size="30" baseType="variant">
      <vt:variant>
        <vt:i4>8257585</vt:i4>
      </vt:variant>
      <vt:variant>
        <vt:i4>15</vt:i4>
      </vt:variant>
      <vt:variant>
        <vt:i4>0</vt:i4>
      </vt:variant>
      <vt:variant>
        <vt:i4>5</vt:i4>
      </vt:variant>
      <vt:variant>
        <vt:lpwstr>https://www.legislation.govt.nz/act/public/2006/0058/latest/DLM390173.html</vt:lpwstr>
      </vt:variant>
      <vt:variant>
        <vt:lpwstr/>
      </vt:variant>
      <vt:variant>
        <vt:i4>2621483</vt:i4>
      </vt:variant>
      <vt:variant>
        <vt:i4>9</vt:i4>
      </vt:variant>
      <vt:variant>
        <vt:i4>0</vt:i4>
      </vt:variant>
      <vt:variant>
        <vt:i4>5</vt:i4>
      </vt:variant>
      <vt:variant>
        <vt:lpwstr>https://legislation.govt.nz/act/public/2023/0048/latest/LMS806261.html</vt:lpwstr>
      </vt:variant>
      <vt:variant>
        <vt:lpwstr/>
      </vt:variant>
      <vt:variant>
        <vt:i4>3014696</vt:i4>
      </vt:variant>
      <vt:variant>
        <vt:i4>6</vt:i4>
      </vt:variant>
      <vt:variant>
        <vt:i4>0</vt:i4>
      </vt:variant>
      <vt:variant>
        <vt:i4>5</vt:i4>
      </vt:variant>
      <vt:variant>
        <vt:lpwstr>https://legislation.govt.nz/act/public/2023/0048/latest/LMS806202.html</vt:lpwstr>
      </vt:variant>
      <vt:variant>
        <vt:lpwstr/>
      </vt:variant>
      <vt:variant>
        <vt:i4>6225992</vt:i4>
      </vt:variant>
      <vt:variant>
        <vt:i4>3</vt:i4>
      </vt:variant>
      <vt:variant>
        <vt:i4>0</vt:i4>
      </vt:variant>
      <vt:variant>
        <vt:i4>5</vt:i4>
      </vt:variant>
      <vt:variant>
        <vt:lpwstr>https://sportintegrity.nz/making-a-complaint/make-a-complaint</vt:lpwstr>
      </vt:variant>
      <vt:variant>
        <vt:lpwstr/>
      </vt:variant>
      <vt:variant>
        <vt:i4>3342342</vt:i4>
      </vt:variant>
      <vt:variant>
        <vt:i4>0</vt:i4>
      </vt:variant>
      <vt:variant>
        <vt:i4>0</vt:i4>
      </vt:variant>
      <vt:variant>
        <vt:i4>5</vt:i4>
      </vt:variant>
      <vt:variant>
        <vt:lpwstr>mailto:integritycode@sportintegrity.nz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policy template</dc:title>
  <dc:subject/>
  <dc:creator>Sport Integrity Commission</dc:creator>
  <cp:keywords/>
  <dc:description/>
  <cp:lastModifiedBy>Sarah Cason</cp:lastModifiedBy>
  <cp:revision>2</cp:revision>
  <cp:lastPrinted>2024-05-24T19:08:00Z</cp:lastPrinted>
  <dcterms:created xsi:type="dcterms:W3CDTF">2026-09-29T02:37:00Z</dcterms:created>
  <dcterms:modified xsi:type="dcterms:W3CDTF">2026-09-29T02:37:00Z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0x0101005FC48340817FC94D84AFCF2533C4DDD7</vt:lpwstr>
  </property>
  <property fmtid="{D5CDD505-2E9C-101B-9397-08002B2CF9AE}" pid="3" name="Entity">
    <vt:lpwstr/>
  </property>
  <property fmtid="{D5CDD505-2E9C-101B-9397-08002B2CF9AE}" pid="4" name="Region">
    <vt:lpwstr/>
  </property>
  <property fmtid="{D5CDD505-2E9C-101B-9397-08002B2CF9AE}" pid="5" name="Sport">
    <vt:lpwstr/>
  </property>
  <property fmtid="{D5CDD505-2E9C-101B-9397-08002B2CF9AE}" pid="6" name="MediaServiceImageTags">
    <vt:lpwstr/>
  </property>
</Properties>
</file>